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20" w:rsidRPr="00E225C7" w:rsidRDefault="00AD3220" w:rsidP="003A4399">
      <w:pPr>
        <w:jc w:val="center"/>
        <w:rPr>
          <w:rFonts w:ascii="黑体" w:eastAsia="黑体"/>
        </w:rPr>
      </w:pPr>
      <w:r w:rsidRPr="00E225C7">
        <w:rPr>
          <w:rFonts w:ascii="黑体" w:eastAsia="黑体" w:cs="黑体" w:hint="eastAsia"/>
        </w:rPr>
        <w:t>兰州大学第一医院伦理委员会</w:t>
      </w:r>
    </w:p>
    <w:p w:rsidR="00AD3220" w:rsidRPr="00470761" w:rsidRDefault="00AD3220" w:rsidP="00470761">
      <w:pPr>
        <w:adjustRightInd w:val="0"/>
        <w:jc w:val="center"/>
        <w:rPr>
          <w:color w:val="000000"/>
          <w:kern w:val="0"/>
        </w:rPr>
      </w:pPr>
      <w:r w:rsidRPr="00F55EB5">
        <w:rPr>
          <w:color w:val="000000"/>
          <w:kern w:val="0"/>
        </w:rPr>
        <w:t>Ethics Committee of First Hospital of Lanzhou University</w:t>
      </w:r>
    </w:p>
    <w:p w:rsidR="00AD3220" w:rsidRPr="005E43EB" w:rsidRDefault="00AD3220" w:rsidP="004272B8">
      <w:pPr>
        <w:jc w:val="center"/>
        <w:rPr>
          <w:rFonts w:eastAsia="黑体"/>
          <w:b/>
          <w:bCs/>
          <w:sz w:val="28"/>
          <w:szCs w:val="28"/>
        </w:rPr>
      </w:pPr>
      <w:r w:rsidRPr="005E43EB">
        <w:rPr>
          <w:rFonts w:eastAsia="黑体" w:cs="黑体" w:hint="eastAsia"/>
          <w:b/>
          <w:bCs/>
          <w:sz w:val="28"/>
          <w:szCs w:val="28"/>
        </w:rPr>
        <w:t>初始审查申请</w:t>
      </w:r>
    </w:p>
    <w:p w:rsidR="00AD3220" w:rsidRPr="007B5546" w:rsidRDefault="00AD3220" w:rsidP="004272B8">
      <w:pPr>
        <w:jc w:val="center"/>
        <w:rPr>
          <w:rFonts w:eastAsia="黑体"/>
          <w:color w:val="000000"/>
          <w:sz w:val="24"/>
          <w:szCs w:val="24"/>
        </w:rPr>
      </w:pPr>
      <w:r w:rsidRPr="007B5546">
        <w:rPr>
          <w:sz w:val="24"/>
          <w:szCs w:val="24"/>
        </w:rPr>
        <w:t>Initial Review Request Form</w:t>
      </w:r>
    </w:p>
    <w:p w:rsidR="00AD3220" w:rsidRDefault="00AD3220" w:rsidP="004272B8">
      <w:pPr>
        <w:rPr>
          <w:rFonts w:eastAsia="黑体"/>
          <w:sz w:val="28"/>
          <w:szCs w:val="28"/>
        </w:rPr>
      </w:pPr>
    </w:p>
    <w:tbl>
      <w:tblPr>
        <w:tblW w:w="91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2212"/>
        <w:gridCol w:w="765"/>
        <w:gridCol w:w="495"/>
        <w:gridCol w:w="1670"/>
        <w:gridCol w:w="2133"/>
      </w:tblGrid>
      <w:tr w:rsidR="00AD3220" w:rsidRPr="00FA350D" w:rsidTr="004C6155">
        <w:tc>
          <w:tcPr>
            <w:tcW w:w="1915" w:type="dxa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项目</w:t>
            </w:r>
            <w:r w:rsidR="004C615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名称</w:t>
            </w:r>
          </w:p>
        </w:tc>
        <w:tc>
          <w:tcPr>
            <w:tcW w:w="7275" w:type="dxa"/>
            <w:gridSpan w:val="5"/>
          </w:tcPr>
          <w:p w:rsidR="00AD3220" w:rsidRPr="00FA350D" w:rsidRDefault="00AD3220" w:rsidP="00D203A4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3220" w:rsidRPr="00FA350D" w:rsidTr="004C6155">
        <w:tc>
          <w:tcPr>
            <w:tcW w:w="1915" w:type="dxa"/>
          </w:tcPr>
          <w:p w:rsidR="00AD3220" w:rsidRPr="00FA350D" w:rsidRDefault="00AD3220" w:rsidP="00722A27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项目来源</w:t>
            </w:r>
          </w:p>
        </w:tc>
        <w:tc>
          <w:tcPr>
            <w:tcW w:w="7275" w:type="dxa"/>
            <w:gridSpan w:val="5"/>
          </w:tcPr>
          <w:p w:rsidR="00AD3220" w:rsidRPr="00FA350D" w:rsidRDefault="00AD3220" w:rsidP="00D203A4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51515" w:rsidRPr="00FA350D" w:rsidTr="004C6155">
        <w:tc>
          <w:tcPr>
            <w:tcW w:w="1915" w:type="dxa"/>
          </w:tcPr>
          <w:p w:rsidR="00751515" w:rsidRPr="00FA350D" w:rsidRDefault="00751515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项目批件号</w:t>
            </w:r>
          </w:p>
        </w:tc>
        <w:tc>
          <w:tcPr>
            <w:tcW w:w="2977" w:type="dxa"/>
            <w:gridSpan w:val="2"/>
          </w:tcPr>
          <w:p w:rsidR="00751515" w:rsidRPr="00FA350D" w:rsidRDefault="00751515" w:rsidP="00D203A4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751515" w:rsidRPr="00FA350D" w:rsidRDefault="004C6155" w:rsidP="00D203A4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批件时间</w:t>
            </w:r>
          </w:p>
        </w:tc>
        <w:tc>
          <w:tcPr>
            <w:tcW w:w="2133" w:type="dxa"/>
          </w:tcPr>
          <w:p w:rsidR="00751515" w:rsidRPr="00FA350D" w:rsidRDefault="00751515" w:rsidP="00D203A4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51515" w:rsidRPr="00FA350D" w:rsidTr="004C6155">
        <w:tc>
          <w:tcPr>
            <w:tcW w:w="1915" w:type="dxa"/>
          </w:tcPr>
          <w:p w:rsidR="00751515" w:rsidRPr="00FA350D" w:rsidRDefault="00751515" w:rsidP="0002534B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方案版本号</w:t>
            </w:r>
          </w:p>
        </w:tc>
        <w:tc>
          <w:tcPr>
            <w:tcW w:w="2977" w:type="dxa"/>
            <w:gridSpan w:val="2"/>
          </w:tcPr>
          <w:p w:rsidR="00751515" w:rsidRPr="00FA350D" w:rsidRDefault="00751515" w:rsidP="00D203A4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751515" w:rsidRPr="00FA350D" w:rsidRDefault="00751515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方案版本日期</w:t>
            </w:r>
          </w:p>
        </w:tc>
        <w:tc>
          <w:tcPr>
            <w:tcW w:w="2133" w:type="dxa"/>
          </w:tcPr>
          <w:p w:rsidR="00751515" w:rsidRPr="00FA350D" w:rsidRDefault="00751515" w:rsidP="00D203A4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3220" w:rsidRPr="00FA350D" w:rsidTr="004C6155">
        <w:tc>
          <w:tcPr>
            <w:tcW w:w="1915" w:type="dxa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知情同意书版本号</w:t>
            </w:r>
          </w:p>
        </w:tc>
        <w:tc>
          <w:tcPr>
            <w:tcW w:w="2977" w:type="dxa"/>
            <w:gridSpan w:val="2"/>
          </w:tcPr>
          <w:p w:rsidR="00AD3220" w:rsidRPr="00FA350D" w:rsidRDefault="00AD3220" w:rsidP="00D203A4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知情同意书版本日期</w:t>
            </w:r>
          </w:p>
        </w:tc>
        <w:tc>
          <w:tcPr>
            <w:tcW w:w="2133" w:type="dxa"/>
          </w:tcPr>
          <w:p w:rsidR="00AD3220" w:rsidRPr="00FA350D" w:rsidRDefault="00AD3220" w:rsidP="00D203A4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6155" w:rsidRPr="00FA350D" w:rsidTr="004C6155">
        <w:tc>
          <w:tcPr>
            <w:tcW w:w="1915" w:type="dxa"/>
          </w:tcPr>
          <w:p w:rsidR="004C6155" w:rsidRPr="00FA350D" w:rsidRDefault="004C6155" w:rsidP="00D203A4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药物/器械类别</w:t>
            </w:r>
          </w:p>
        </w:tc>
        <w:tc>
          <w:tcPr>
            <w:tcW w:w="7275" w:type="dxa"/>
            <w:gridSpan w:val="5"/>
          </w:tcPr>
          <w:p w:rsidR="004C6155" w:rsidRPr="00FA350D" w:rsidRDefault="004C6155" w:rsidP="00D203A4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中药、天然药物 </w:t>
            </w:r>
            <w:r w:rsidRPr="00FA35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化学药品 </w:t>
            </w:r>
            <w:r w:rsidRPr="00FA35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治疗用生物制品 </w:t>
            </w:r>
            <w:r w:rsidRPr="00FA35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预防用生物制品</w:t>
            </w:r>
          </w:p>
        </w:tc>
      </w:tr>
      <w:tr w:rsidR="004C6155" w:rsidRPr="00FA350D" w:rsidTr="004C6155">
        <w:tc>
          <w:tcPr>
            <w:tcW w:w="1915" w:type="dxa"/>
          </w:tcPr>
          <w:p w:rsidR="004C6155" w:rsidRDefault="004C6155" w:rsidP="00D203A4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药物/器械分类</w:t>
            </w:r>
          </w:p>
        </w:tc>
        <w:tc>
          <w:tcPr>
            <w:tcW w:w="7275" w:type="dxa"/>
            <w:gridSpan w:val="5"/>
          </w:tcPr>
          <w:p w:rsidR="004C6155" w:rsidRDefault="004C6155" w:rsidP="004C6155">
            <w:pPr>
              <w:spacing w:line="460" w:lineRule="exact"/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国产 </w:t>
            </w:r>
            <w:r w:rsidRPr="00FA35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进口 </w:t>
            </w:r>
            <w:r w:rsidRPr="00FA35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中药、天然药物   类 </w:t>
            </w:r>
            <w:r w:rsidRPr="00FA35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治疗用生物制品   类 </w:t>
            </w:r>
            <w:r w:rsidRPr="00FA35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化药   类 </w:t>
            </w:r>
            <w:r w:rsidRPr="00FA35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预防用生物制品  类</w:t>
            </w:r>
          </w:p>
        </w:tc>
      </w:tr>
      <w:tr w:rsidR="004C6155" w:rsidRPr="00FA350D" w:rsidTr="004C6155">
        <w:tc>
          <w:tcPr>
            <w:tcW w:w="1915" w:type="dxa"/>
          </w:tcPr>
          <w:p w:rsidR="004C6155" w:rsidRDefault="004C6155" w:rsidP="00D203A4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实验类别</w:t>
            </w:r>
          </w:p>
        </w:tc>
        <w:tc>
          <w:tcPr>
            <w:tcW w:w="7275" w:type="dxa"/>
            <w:gridSpan w:val="5"/>
          </w:tcPr>
          <w:p w:rsidR="004C6155" w:rsidRPr="00FA350D" w:rsidRDefault="004C6155" w:rsidP="00D203A4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Ⅰ </w:t>
            </w:r>
            <w:r w:rsidRPr="00FA35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Ⅱ </w:t>
            </w:r>
            <w:r w:rsidRPr="00FA35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Ⅲ </w:t>
            </w:r>
            <w:r w:rsidRPr="00FA35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Ⅳ </w:t>
            </w:r>
            <w:r w:rsidRPr="00FA35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生物等效性试验 </w:t>
            </w:r>
            <w:r w:rsidRPr="00FA35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临床验证 </w:t>
            </w:r>
            <w:r w:rsidRPr="00FA35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其他药物临床试验 </w:t>
            </w:r>
            <w:r w:rsidRPr="00FA350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研究者发起的试验</w:t>
            </w:r>
          </w:p>
        </w:tc>
      </w:tr>
      <w:tr w:rsidR="00AD3220" w:rsidRPr="00FA350D" w:rsidTr="004C6155">
        <w:tc>
          <w:tcPr>
            <w:tcW w:w="1915" w:type="dxa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组长单位</w:t>
            </w:r>
          </w:p>
        </w:tc>
        <w:tc>
          <w:tcPr>
            <w:tcW w:w="7275" w:type="dxa"/>
            <w:gridSpan w:val="5"/>
          </w:tcPr>
          <w:p w:rsidR="00AD3220" w:rsidRPr="00FA350D" w:rsidRDefault="00AD3220" w:rsidP="00D203A4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3220" w:rsidRPr="00FA350D" w:rsidTr="004C6155">
        <w:tc>
          <w:tcPr>
            <w:tcW w:w="1915" w:type="dxa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组长单位主要研究者</w:t>
            </w:r>
          </w:p>
        </w:tc>
        <w:tc>
          <w:tcPr>
            <w:tcW w:w="7275" w:type="dxa"/>
            <w:gridSpan w:val="5"/>
          </w:tcPr>
          <w:p w:rsidR="00AD3220" w:rsidRPr="00FA350D" w:rsidRDefault="00AD3220" w:rsidP="00D203A4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3220" w:rsidRPr="00FA350D" w:rsidTr="004C6155">
        <w:tc>
          <w:tcPr>
            <w:tcW w:w="1915" w:type="dxa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参加单位</w:t>
            </w:r>
          </w:p>
        </w:tc>
        <w:tc>
          <w:tcPr>
            <w:tcW w:w="7275" w:type="dxa"/>
            <w:gridSpan w:val="5"/>
          </w:tcPr>
          <w:p w:rsidR="00AD3220" w:rsidRPr="00FA350D" w:rsidRDefault="00AD3220" w:rsidP="00D203A4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3220" w:rsidRPr="00FA350D" w:rsidTr="004C6155">
        <w:tc>
          <w:tcPr>
            <w:tcW w:w="1915" w:type="dxa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本院承担科室</w:t>
            </w:r>
          </w:p>
        </w:tc>
        <w:tc>
          <w:tcPr>
            <w:tcW w:w="7275" w:type="dxa"/>
            <w:gridSpan w:val="5"/>
          </w:tcPr>
          <w:p w:rsidR="00AD3220" w:rsidRPr="00FA350D" w:rsidRDefault="00AD3220" w:rsidP="00D203A4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3220" w:rsidRPr="00FA350D" w:rsidTr="004C6155">
        <w:tc>
          <w:tcPr>
            <w:tcW w:w="1915" w:type="dxa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本院主要研究者</w:t>
            </w:r>
          </w:p>
        </w:tc>
        <w:tc>
          <w:tcPr>
            <w:tcW w:w="2212" w:type="dxa"/>
          </w:tcPr>
          <w:p w:rsidR="00AD3220" w:rsidRPr="00FA350D" w:rsidRDefault="00AD3220" w:rsidP="00D203A4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803" w:type="dxa"/>
            <w:gridSpan w:val="2"/>
          </w:tcPr>
          <w:p w:rsidR="00AD3220" w:rsidRPr="00FA350D" w:rsidRDefault="00AD3220" w:rsidP="00D203A4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3220" w:rsidRPr="00FA350D" w:rsidTr="004C6155">
        <w:tc>
          <w:tcPr>
            <w:tcW w:w="1915" w:type="dxa"/>
          </w:tcPr>
          <w:p w:rsidR="00AD3220" w:rsidRPr="00FA350D" w:rsidRDefault="00AD3220" w:rsidP="004C6155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/>
                <w:sz w:val="24"/>
                <w:szCs w:val="24"/>
              </w:rPr>
              <w:t>PI</w:t>
            </w: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助理</w:t>
            </w:r>
          </w:p>
        </w:tc>
        <w:tc>
          <w:tcPr>
            <w:tcW w:w="2212" w:type="dxa"/>
          </w:tcPr>
          <w:p w:rsidR="00AD3220" w:rsidRPr="00FA350D" w:rsidRDefault="00AD3220" w:rsidP="00D203A4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803" w:type="dxa"/>
            <w:gridSpan w:val="2"/>
          </w:tcPr>
          <w:p w:rsidR="00AD3220" w:rsidRPr="00FA350D" w:rsidRDefault="00AD3220" w:rsidP="00D203A4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3220" w:rsidRPr="00FA350D" w:rsidTr="004C6155">
        <w:tc>
          <w:tcPr>
            <w:tcW w:w="1915" w:type="dxa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申办方</w:t>
            </w:r>
          </w:p>
        </w:tc>
        <w:tc>
          <w:tcPr>
            <w:tcW w:w="7275" w:type="dxa"/>
            <w:gridSpan w:val="5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3220" w:rsidRPr="00FA350D" w:rsidTr="004C6155">
        <w:tc>
          <w:tcPr>
            <w:tcW w:w="1915" w:type="dxa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/>
                <w:sz w:val="24"/>
                <w:szCs w:val="24"/>
              </w:rPr>
              <w:t>CRO</w:t>
            </w:r>
          </w:p>
        </w:tc>
        <w:tc>
          <w:tcPr>
            <w:tcW w:w="7275" w:type="dxa"/>
            <w:gridSpan w:val="5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3220" w:rsidRPr="00FA350D" w:rsidTr="004C6155">
        <w:tc>
          <w:tcPr>
            <w:tcW w:w="1915" w:type="dxa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申办方联系人</w:t>
            </w:r>
          </w:p>
        </w:tc>
        <w:tc>
          <w:tcPr>
            <w:tcW w:w="2212" w:type="dxa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电话</w:t>
            </w:r>
          </w:p>
        </w:tc>
        <w:tc>
          <w:tcPr>
            <w:tcW w:w="3803" w:type="dxa"/>
            <w:gridSpan w:val="2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3220" w:rsidRPr="00FA350D" w:rsidTr="004C6155">
        <w:tc>
          <w:tcPr>
            <w:tcW w:w="1915" w:type="dxa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临床监查员姓名</w:t>
            </w:r>
          </w:p>
        </w:tc>
        <w:tc>
          <w:tcPr>
            <w:tcW w:w="2212" w:type="dxa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电话</w:t>
            </w:r>
          </w:p>
        </w:tc>
        <w:tc>
          <w:tcPr>
            <w:tcW w:w="3803" w:type="dxa"/>
            <w:gridSpan w:val="2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D3220" w:rsidRPr="00FA350D" w:rsidRDefault="00AD3220" w:rsidP="00D203A4">
      <w:pPr>
        <w:pStyle w:val="a3"/>
        <w:spacing w:line="460" w:lineRule="exact"/>
        <w:rPr>
          <w:rFonts w:asciiTheme="minorEastAsia" w:eastAsiaTheme="minorEastAsia" w:hAnsiTheme="minorEastAsia" w:cs="Times New Roman"/>
          <w:sz w:val="24"/>
          <w:szCs w:val="24"/>
          <w:lang w:eastAsia="zh-CN"/>
        </w:rPr>
      </w:pPr>
    </w:p>
    <w:p w:rsidR="00AD3220" w:rsidRPr="00FA350D" w:rsidRDefault="00AD3220" w:rsidP="00D203A4">
      <w:pPr>
        <w:pStyle w:val="a3"/>
        <w:spacing w:line="460" w:lineRule="exact"/>
        <w:rPr>
          <w:rFonts w:asciiTheme="minorEastAsia" w:eastAsiaTheme="minorEastAsia" w:hAnsiTheme="minorEastAsia" w:cs="Times New Roman"/>
          <w:b/>
          <w:bCs/>
          <w:sz w:val="24"/>
          <w:szCs w:val="24"/>
          <w:lang w:eastAsia="zh-CN"/>
        </w:rPr>
      </w:pPr>
      <w:r w:rsidRPr="00FA350D">
        <w:rPr>
          <w:rFonts w:asciiTheme="minorEastAsia" w:eastAsiaTheme="minorEastAsia" w:hAnsiTheme="minorEastAsia" w:cs="黑体" w:hint="eastAsia"/>
          <w:b/>
          <w:bCs/>
          <w:sz w:val="24"/>
          <w:szCs w:val="24"/>
          <w:lang w:eastAsia="zh-CN"/>
        </w:rPr>
        <w:t>研究信息</w:t>
      </w:r>
    </w:p>
    <w:p w:rsidR="00AD3220" w:rsidRPr="00FA350D" w:rsidRDefault="00AD3220" w:rsidP="00D203A4">
      <w:pPr>
        <w:numPr>
          <w:ilvl w:val="0"/>
          <w:numId w:val="1"/>
        </w:numPr>
        <w:tabs>
          <w:tab w:val="clear" w:pos="840"/>
          <w:tab w:val="num" w:pos="420"/>
          <w:tab w:val="num" w:pos="1260"/>
        </w:tabs>
        <w:spacing w:line="460" w:lineRule="exact"/>
        <w:ind w:left="420"/>
        <w:rPr>
          <w:rFonts w:asciiTheme="minorEastAsia" w:eastAsiaTheme="minorEastAsia" w:hAnsiTheme="minorEastAsia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方案设计类型</w:t>
      </w:r>
    </w:p>
    <w:p w:rsidR="00AD3220" w:rsidRPr="00FA350D" w:rsidRDefault="00AD3220" w:rsidP="00D203A4">
      <w:pPr>
        <w:numPr>
          <w:ilvl w:val="0"/>
          <w:numId w:val="2"/>
        </w:numPr>
        <w:tabs>
          <w:tab w:val="num" w:pos="1680"/>
        </w:tabs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lastRenderedPageBreak/>
        <w:t>□</w:t>
      </w:r>
      <w:r w:rsidRPr="00FA350D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实验性研究</w:t>
      </w:r>
    </w:p>
    <w:p w:rsidR="00AD3220" w:rsidRPr="00FA350D" w:rsidRDefault="00AD3220" w:rsidP="00D203A4">
      <w:pPr>
        <w:numPr>
          <w:ilvl w:val="0"/>
          <w:numId w:val="2"/>
        </w:numPr>
        <w:tabs>
          <w:tab w:val="num" w:pos="1680"/>
        </w:tabs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观察性研究：</w:t>
      </w: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回顾性分析，□</w:t>
      </w:r>
      <w:r w:rsidRPr="00FA350D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前瞻性研究</w:t>
      </w:r>
    </w:p>
    <w:p w:rsidR="00AD3220" w:rsidRPr="00FA350D" w:rsidRDefault="00AD3220" w:rsidP="00D203A4">
      <w:pPr>
        <w:numPr>
          <w:ilvl w:val="0"/>
          <w:numId w:val="1"/>
        </w:numPr>
        <w:tabs>
          <w:tab w:val="clear" w:pos="840"/>
          <w:tab w:val="num" w:pos="420"/>
          <w:tab w:val="num" w:pos="1260"/>
        </w:tabs>
        <w:spacing w:line="460" w:lineRule="exact"/>
        <w:ind w:left="420"/>
        <w:rPr>
          <w:rFonts w:asciiTheme="minorEastAsia" w:eastAsiaTheme="minorEastAsia" w:hAnsiTheme="minorEastAsia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研究信息</w:t>
      </w:r>
    </w:p>
    <w:p w:rsidR="00AD3220" w:rsidRPr="00FA350D" w:rsidRDefault="00AD3220" w:rsidP="00D203A4">
      <w:pPr>
        <w:numPr>
          <w:ilvl w:val="0"/>
          <w:numId w:val="2"/>
        </w:numPr>
        <w:tabs>
          <w:tab w:val="num" w:pos="1680"/>
        </w:tabs>
        <w:spacing w:line="4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资金来源：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企业，□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政府，□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学术团体，□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本单位，□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自筹</w:t>
      </w:r>
    </w:p>
    <w:p w:rsidR="00AD3220" w:rsidRPr="00FA350D" w:rsidRDefault="00AD3220" w:rsidP="00D203A4">
      <w:pPr>
        <w:numPr>
          <w:ilvl w:val="0"/>
          <w:numId w:val="2"/>
        </w:numPr>
        <w:tabs>
          <w:tab w:val="num" w:pos="1680"/>
        </w:tabs>
        <w:spacing w:line="4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其他伦理委员会对该项目的否定性、或提前中止的决定：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无，□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有→请提交相关文件</w:t>
      </w:r>
    </w:p>
    <w:p w:rsidR="00AD3220" w:rsidRPr="00FA350D" w:rsidRDefault="00AD3220" w:rsidP="00D203A4">
      <w:pPr>
        <w:numPr>
          <w:ilvl w:val="0"/>
          <w:numId w:val="2"/>
        </w:numPr>
        <w:tabs>
          <w:tab w:val="num" w:pos="1680"/>
        </w:tabs>
        <w:spacing w:line="4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研究</w:t>
      </w: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需要使用人体生物标本：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否，□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是→填写下列选项</w:t>
      </w:r>
    </w:p>
    <w:p w:rsidR="00AD3220" w:rsidRPr="00FA350D" w:rsidRDefault="00AD3220" w:rsidP="00D203A4">
      <w:pPr>
        <w:numPr>
          <w:ilvl w:val="1"/>
          <w:numId w:val="3"/>
        </w:numPr>
        <w:spacing w:line="4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采集生物标本：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是，□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否</w:t>
      </w:r>
    </w:p>
    <w:p w:rsidR="00AD3220" w:rsidRPr="00FA350D" w:rsidRDefault="00AD3220" w:rsidP="00D203A4">
      <w:pPr>
        <w:numPr>
          <w:ilvl w:val="1"/>
          <w:numId w:val="3"/>
        </w:numPr>
        <w:spacing w:line="4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利用以往保存的生物标本：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是，□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否</w:t>
      </w:r>
    </w:p>
    <w:p w:rsidR="00AD3220" w:rsidRPr="00FA350D" w:rsidRDefault="00AD3220" w:rsidP="00D203A4">
      <w:pPr>
        <w:numPr>
          <w:ilvl w:val="0"/>
          <w:numId w:val="2"/>
        </w:numPr>
        <w:tabs>
          <w:tab w:val="num" w:pos="1680"/>
        </w:tabs>
        <w:spacing w:line="4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研究干预超出产品说明书范围，没有获得行政监管部门的批准：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是，□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否（选择“是”，填写下列选项）</w:t>
      </w:r>
    </w:p>
    <w:p w:rsidR="00AD3220" w:rsidRPr="00FA350D" w:rsidRDefault="00AD3220" w:rsidP="00D203A4">
      <w:pPr>
        <w:numPr>
          <w:ilvl w:val="1"/>
          <w:numId w:val="3"/>
        </w:numPr>
        <w:spacing w:line="4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研究结果是否用于注册或修改说明书：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是，□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否</w:t>
      </w:r>
    </w:p>
    <w:p w:rsidR="00AD3220" w:rsidRPr="00FA350D" w:rsidRDefault="00AD3220" w:rsidP="00D203A4">
      <w:pPr>
        <w:numPr>
          <w:ilvl w:val="1"/>
          <w:numId w:val="3"/>
        </w:numPr>
        <w:spacing w:line="4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研究是否用于产品的广告：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是，□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否</w:t>
      </w:r>
    </w:p>
    <w:p w:rsidR="00AD3220" w:rsidRPr="00FA350D" w:rsidRDefault="00AD3220" w:rsidP="00D203A4">
      <w:pPr>
        <w:numPr>
          <w:ilvl w:val="1"/>
          <w:numId w:val="3"/>
        </w:numPr>
        <w:spacing w:line="4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超出说明书使用该产品，是否显著增加了风险：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是，□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否</w:t>
      </w:r>
    </w:p>
    <w:p w:rsidR="00AD3220" w:rsidRPr="00FA350D" w:rsidRDefault="00AD3220" w:rsidP="00D203A4">
      <w:pPr>
        <w:numPr>
          <w:ilvl w:val="0"/>
          <w:numId w:val="2"/>
        </w:numPr>
        <w:tabs>
          <w:tab w:val="num" w:pos="1680"/>
        </w:tabs>
        <w:spacing w:line="4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医疗器械的类别：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Ⅰ类，□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Ⅱ类，□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Ⅲ类，□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体外诊断试剂</w:t>
      </w:r>
    </w:p>
    <w:p w:rsidR="00AD3220" w:rsidRPr="00FA350D" w:rsidRDefault="00AD3220" w:rsidP="00D203A4">
      <w:pPr>
        <w:numPr>
          <w:ilvl w:val="0"/>
          <w:numId w:val="1"/>
        </w:numPr>
        <w:tabs>
          <w:tab w:val="clear" w:pos="840"/>
          <w:tab w:val="num" w:pos="420"/>
          <w:tab w:val="num" w:pos="1260"/>
        </w:tabs>
        <w:spacing w:line="460" w:lineRule="exact"/>
        <w:ind w:left="420"/>
        <w:rPr>
          <w:rFonts w:asciiTheme="minorEastAsia" w:eastAsiaTheme="minorEastAsia" w:hAnsiTheme="minorEastAsia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招募受试者</w:t>
      </w:r>
    </w:p>
    <w:p w:rsidR="00AD3220" w:rsidRPr="00FA350D" w:rsidRDefault="00AD3220" w:rsidP="00D203A4">
      <w:pPr>
        <w:numPr>
          <w:ilvl w:val="0"/>
          <w:numId w:val="2"/>
        </w:numPr>
        <w:tabs>
          <w:tab w:val="num" w:pos="1680"/>
        </w:tabs>
        <w:spacing w:line="4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谁负责招募：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医生，□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研究者，□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研究助理，□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研究护士，□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其他：</w:t>
      </w:r>
      <w:r w:rsidRPr="00FA350D">
        <w:rPr>
          <w:rFonts w:asciiTheme="minorEastAsia" w:eastAsiaTheme="minorEastAsia" w:hAnsiTheme="minorEastAsia" w:cs="宋体"/>
          <w:kern w:val="0"/>
          <w:sz w:val="24"/>
          <w:szCs w:val="24"/>
          <w:u w:val="single"/>
        </w:rPr>
        <w:t xml:space="preserve">    </w:t>
      </w:r>
    </w:p>
    <w:p w:rsidR="00AD3220" w:rsidRPr="00FA350D" w:rsidRDefault="00AD3220" w:rsidP="00D203A4">
      <w:pPr>
        <w:numPr>
          <w:ilvl w:val="0"/>
          <w:numId w:val="2"/>
        </w:numPr>
        <w:tabs>
          <w:tab w:val="num" w:pos="1680"/>
        </w:tabs>
        <w:spacing w:line="4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招募方式：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广告，□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个人联系，□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数据库，□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中介，□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其他：</w:t>
      </w:r>
      <w:r w:rsidRPr="00FA350D">
        <w:rPr>
          <w:rFonts w:asciiTheme="minorEastAsia" w:eastAsiaTheme="minorEastAsia" w:hAnsiTheme="minorEastAsia" w:cs="宋体"/>
          <w:kern w:val="0"/>
          <w:sz w:val="24"/>
          <w:szCs w:val="24"/>
          <w:u w:val="single"/>
        </w:rPr>
        <w:t xml:space="preserve">     </w:t>
      </w:r>
      <w:r w:rsidRPr="00FA350D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</w:t>
      </w:r>
    </w:p>
    <w:p w:rsidR="00AD3220" w:rsidRPr="00FA350D" w:rsidRDefault="00AD3220" w:rsidP="00D203A4">
      <w:pPr>
        <w:numPr>
          <w:ilvl w:val="0"/>
          <w:numId w:val="2"/>
        </w:numPr>
        <w:tabs>
          <w:tab w:val="num" w:pos="1680"/>
        </w:tabs>
        <w:spacing w:line="4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招募人群特征：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健康者，□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患者，□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弱势群体，□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孕妇</w:t>
      </w:r>
    </w:p>
    <w:p w:rsidR="00AD3220" w:rsidRPr="00FA350D" w:rsidRDefault="00AD3220" w:rsidP="00D203A4">
      <w:pPr>
        <w:numPr>
          <w:ilvl w:val="1"/>
          <w:numId w:val="3"/>
        </w:numPr>
        <w:spacing w:line="4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弱势群体的特征（选择弱势群体，填写选项）：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儿童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>/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未成年人，□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认知障碍或健康状况而没有能力做出知情同意的成人，□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申办者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>/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研究者的雇员或学生，□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教育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>/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经济地位低下的人员，□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疾病终末期患者，□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囚犯或劳教人员，□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其他：</w:t>
      </w:r>
      <w:r w:rsidRPr="00FA350D">
        <w:rPr>
          <w:rFonts w:asciiTheme="minorEastAsia" w:eastAsiaTheme="minorEastAsia" w:hAnsiTheme="minorEastAsia" w:cs="宋体"/>
          <w:kern w:val="0"/>
          <w:sz w:val="24"/>
          <w:szCs w:val="24"/>
          <w:u w:val="single"/>
        </w:rPr>
        <w:t xml:space="preserve">     </w:t>
      </w:r>
      <w:r w:rsidRPr="00FA350D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</w:t>
      </w:r>
    </w:p>
    <w:p w:rsidR="00AD3220" w:rsidRPr="00FA350D" w:rsidRDefault="00AD3220" w:rsidP="00D203A4">
      <w:pPr>
        <w:numPr>
          <w:ilvl w:val="1"/>
          <w:numId w:val="3"/>
        </w:numPr>
        <w:spacing w:line="4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知情同意能力的评估方式（选择弱势群体，填写该选项）：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临床判断，□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量表，□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仪器</w:t>
      </w:r>
    </w:p>
    <w:p w:rsidR="00AD3220" w:rsidRPr="00FA350D" w:rsidRDefault="00AD3220" w:rsidP="00D203A4">
      <w:pPr>
        <w:numPr>
          <w:ilvl w:val="1"/>
          <w:numId w:val="3"/>
        </w:numPr>
        <w:spacing w:line="4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涉及孕妇研究的信息（选择孕妇，填写该选项）：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没有通过经济利益引诱其中止妊娠，□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研究人员不参与中止妊娠的决策，□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研究人员不参与新生儿生存能力的判断</w:t>
      </w:r>
    </w:p>
    <w:p w:rsidR="00AD3220" w:rsidRPr="00FA350D" w:rsidRDefault="00AD3220" w:rsidP="00D203A4">
      <w:pPr>
        <w:numPr>
          <w:ilvl w:val="0"/>
          <w:numId w:val="2"/>
        </w:numPr>
        <w:tabs>
          <w:tab w:val="num" w:pos="1680"/>
        </w:tabs>
        <w:spacing w:line="4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受试者报酬：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有，□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无</w:t>
      </w:r>
    </w:p>
    <w:p w:rsidR="00AD3220" w:rsidRPr="00FA350D" w:rsidRDefault="00AD3220" w:rsidP="00D203A4">
      <w:pPr>
        <w:numPr>
          <w:ilvl w:val="1"/>
          <w:numId w:val="3"/>
        </w:numPr>
        <w:spacing w:line="4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报酬金额：</w:t>
      </w:r>
      <w:r w:rsidRPr="00FA350D">
        <w:rPr>
          <w:rFonts w:asciiTheme="minorEastAsia" w:eastAsiaTheme="minorEastAsia" w:hAnsiTheme="minorEastAsia" w:cs="宋体"/>
          <w:kern w:val="0"/>
          <w:sz w:val="24"/>
          <w:szCs w:val="24"/>
          <w:u w:val="single"/>
        </w:rPr>
        <w:t xml:space="preserve">      </w:t>
      </w:r>
    </w:p>
    <w:p w:rsidR="00AD3220" w:rsidRPr="00FA350D" w:rsidRDefault="00AD3220" w:rsidP="00D203A4">
      <w:pPr>
        <w:numPr>
          <w:ilvl w:val="1"/>
          <w:numId w:val="3"/>
        </w:numPr>
        <w:spacing w:line="4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报酬支付方式：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按随访观察时点，分次支付，□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按完成的随访观察工作量，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lastRenderedPageBreak/>
        <w:t>一次性支付，□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完成全部随访观察后支付</w:t>
      </w:r>
    </w:p>
    <w:p w:rsidR="00AD3220" w:rsidRPr="00FA350D" w:rsidRDefault="00AD3220" w:rsidP="00D203A4">
      <w:pPr>
        <w:numPr>
          <w:ilvl w:val="0"/>
          <w:numId w:val="1"/>
        </w:numPr>
        <w:tabs>
          <w:tab w:val="clear" w:pos="840"/>
          <w:tab w:val="num" w:pos="420"/>
          <w:tab w:val="num" w:pos="1260"/>
        </w:tabs>
        <w:spacing w:line="460" w:lineRule="exact"/>
        <w:ind w:left="420"/>
        <w:rPr>
          <w:rFonts w:asciiTheme="minorEastAsia" w:eastAsiaTheme="minorEastAsia" w:hAnsiTheme="minorEastAsia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知情同意的过程</w:t>
      </w:r>
    </w:p>
    <w:p w:rsidR="00AD3220" w:rsidRPr="00FA350D" w:rsidRDefault="00AD3220" w:rsidP="00D203A4">
      <w:pPr>
        <w:numPr>
          <w:ilvl w:val="0"/>
          <w:numId w:val="2"/>
        </w:numPr>
        <w:tabs>
          <w:tab w:val="num" w:pos="1680"/>
        </w:tabs>
        <w:spacing w:line="46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谁获取知情同意：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医生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>/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研究者，□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医生，□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研究者，□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研究护士，□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研究助理</w:t>
      </w:r>
    </w:p>
    <w:p w:rsidR="00AD3220" w:rsidRPr="00FA350D" w:rsidRDefault="00AD3220" w:rsidP="00D203A4">
      <w:pPr>
        <w:numPr>
          <w:ilvl w:val="0"/>
          <w:numId w:val="2"/>
        </w:numPr>
        <w:tabs>
          <w:tab w:val="num" w:pos="1680"/>
        </w:tabs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获取知情同意地点：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私密房间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>/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受试者接待室，□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诊室，□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病房</w:t>
      </w:r>
    </w:p>
    <w:p w:rsidR="00AD3220" w:rsidRPr="00FA350D" w:rsidRDefault="00AD3220" w:rsidP="00D203A4">
      <w:pPr>
        <w:numPr>
          <w:ilvl w:val="0"/>
          <w:numId w:val="2"/>
        </w:numPr>
        <w:tabs>
          <w:tab w:val="num" w:pos="1680"/>
        </w:tabs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知情同意签字：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受试者签字，□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法定代理人签字</w:t>
      </w:r>
    </w:p>
    <w:p w:rsidR="00AD3220" w:rsidRPr="00FA350D" w:rsidRDefault="00AD3220" w:rsidP="00D203A4">
      <w:pPr>
        <w:numPr>
          <w:ilvl w:val="0"/>
          <w:numId w:val="1"/>
        </w:numPr>
        <w:tabs>
          <w:tab w:val="clear" w:pos="840"/>
          <w:tab w:val="num" w:pos="420"/>
          <w:tab w:val="num" w:pos="1260"/>
        </w:tabs>
        <w:spacing w:line="460" w:lineRule="exact"/>
        <w:ind w:left="42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知情同意的例外：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否，□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是→填写下列选项</w:t>
      </w:r>
    </w:p>
    <w:p w:rsidR="00AD3220" w:rsidRPr="00FA350D" w:rsidRDefault="00AD3220" w:rsidP="00D203A4">
      <w:pPr>
        <w:numPr>
          <w:ilvl w:val="0"/>
          <w:numId w:val="2"/>
        </w:numPr>
        <w:tabs>
          <w:tab w:val="num" w:pos="1680"/>
        </w:tabs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申请开展在紧急情况下无法获得知情同意的研究：</w:t>
      </w:r>
    </w:p>
    <w:p w:rsidR="00AD3220" w:rsidRPr="00FA350D" w:rsidRDefault="00AD3220" w:rsidP="00D203A4">
      <w:pPr>
        <w:numPr>
          <w:ilvl w:val="1"/>
          <w:numId w:val="3"/>
        </w:numPr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研究</w:t>
      </w: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人群处于危及生命的紧急状况，需要在发病后很快进行干预。</w:t>
      </w:r>
    </w:p>
    <w:p w:rsidR="00AD3220" w:rsidRPr="00FA350D" w:rsidRDefault="00AD3220" w:rsidP="00D203A4">
      <w:pPr>
        <w:numPr>
          <w:ilvl w:val="1"/>
          <w:numId w:val="3"/>
        </w:numPr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在该紧急情况下，大部分病人无法给予知情同意，且没有时间找到法定代理人。</w:t>
      </w:r>
    </w:p>
    <w:p w:rsidR="00AD3220" w:rsidRPr="00FA350D" w:rsidRDefault="00AD3220" w:rsidP="00D203A4">
      <w:pPr>
        <w:numPr>
          <w:ilvl w:val="1"/>
          <w:numId w:val="3"/>
        </w:numPr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缺乏已被证实有效的治疗方法，而试验药物或干预有望挽救生命，恢复健康，或减轻病痛。</w:t>
      </w:r>
    </w:p>
    <w:p w:rsidR="00AD3220" w:rsidRPr="00FA350D" w:rsidRDefault="00AD3220" w:rsidP="00D203A4">
      <w:pPr>
        <w:numPr>
          <w:ilvl w:val="0"/>
          <w:numId w:val="2"/>
        </w:numPr>
        <w:tabs>
          <w:tab w:val="num" w:pos="1680"/>
        </w:tabs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申请免除知情同意·利用以往临床诊疗中获得的病历</w:t>
      </w:r>
      <w:r w:rsidRPr="00FA350D">
        <w:rPr>
          <w:rFonts w:asciiTheme="minorEastAsia" w:eastAsiaTheme="minorEastAsia" w:hAnsiTheme="minorEastAsia"/>
          <w:sz w:val="24"/>
          <w:szCs w:val="24"/>
        </w:rPr>
        <w:t>/</w:t>
      </w: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生物标本的研究。</w:t>
      </w:r>
    </w:p>
    <w:p w:rsidR="00AD3220" w:rsidRPr="00FA350D" w:rsidRDefault="00AD3220" w:rsidP="00D203A4">
      <w:pPr>
        <w:numPr>
          <w:ilvl w:val="0"/>
          <w:numId w:val="2"/>
        </w:numPr>
        <w:tabs>
          <w:tab w:val="num" w:pos="1680"/>
        </w:tabs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申请免除知情同意·研究病历</w:t>
      </w:r>
      <w:r w:rsidRPr="00FA350D">
        <w:rPr>
          <w:rFonts w:asciiTheme="minorEastAsia" w:eastAsiaTheme="minorEastAsia" w:hAnsiTheme="minorEastAsia"/>
          <w:sz w:val="24"/>
          <w:szCs w:val="24"/>
        </w:rPr>
        <w:t>/</w:t>
      </w: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生物标本的二次利用。</w:t>
      </w:r>
    </w:p>
    <w:p w:rsidR="00AD3220" w:rsidRPr="00FA350D" w:rsidRDefault="00AD3220" w:rsidP="00D203A4">
      <w:pPr>
        <w:numPr>
          <w:ilvl w:val="0"/>
          <w:numId w:val="2"/>
        </w:numPr>
        <w:tabs>
          <w:tab w:val="num" w:pos="1680"/>
        </w:tabs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申请免除知情同意签字·签了字的知情同意书会对受试者的隐私构成不正当的威胁，联系受试者真实身份和研究的唯一记录是知情同意文件，并且主要风险就来自于受试者身份或个人隐私的泄露。</w:t>
      </w:r>
    </w:p>
    <w:p w:rsidR="00AD3220" w:rsidRPr="00FA350D" w:rsidRDefault="00AD3220" w:rsidP="00D203A4">
      <w:pPr>
        <w:numPr>
          <w:ilvl w:val="0"/>
          <w:numId w:val="2"/>
        </w:numPr>
        <w:tabs>
          <w:tab w:val="num" w:pos="1680"/>
        </w:tabs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申请免除知情同意签字·研究对受试者的风险不大于最小风险，并且如果脱离“研究”背景，相同情况下的行为或程序不要求签署书面知情同意。如访谈研究，邮件</w:t>
      </w:r>
      <w:r w:rsidRPr="00FA350D">
        <w:rPr>
          <w:rFonts w:asciiTheme="minorEastAsia" w:eastAsiaTheme="minorEastAsia" w:hAnsiTheme="minorEastAsia"/>
          <w:sz w:val="24"/>
          <w:szCs w:val="24"/>
        </w:rPr>
        <w:t>/</w:t>
      </w: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电话调查。</w:t>
      </w:r>
    </w:p>
    <w:p w:rsidR="00AD3220" w:rsidRPr="00FA350D" w:rsidRDefault="00AD3220" w:rsidP="00D203A4">
      <w:pPr>
        <w:numPr>
          <w:ilvl w:val="0"/>
          <w:numId w:val="1"/>
        </w:numPr>
        <w:tabs>
          <w:tab w:val="clear" w:pos="840"/>
          <w:tab w:val="num" w:pos="420"/>
          <w:tab w:val="num" w:pos="1260"/>
        </w:tabs>
        <w:spacing w:line="460" w:lineRule="exact"/>
        <w:ind w:left="420"/>
        <w:rPr>
          <w:rFonts w:asciiTheme="minorEastAsia" w:eastAsiaTheme="minorEastAsia" w:hAnsiTheme="minorEastAsia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主要研究者信息</w:t>
      </w:r>
    </w:p>
    <w:p w:rsidR="00AD3220" w:rsidRPr="00FA350D" w:rsidRDefault="00AD3220" w:rsidP="00D203A4">
      <w:pPr>
        <w:numPr>
          <w:ilvl w:val="0"/>
          <w:numId w:val="2"/>
        </w:numPr>
        <w:tabs>
          <w:tab w:val="num" w:pos="1680"/>
        </w:tabs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主要研究者声明：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本人与该研究项目不存在利益冲突，□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本人与该研究项目</w:t>
      </w: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存在利益冲突</w:t>
      </w:r>
    </w:p>
    <w:p w:rsidR="00AD3220" w:rsidRPr="00FA350D" w:rsidRDefault="00AD3220" w:rsidP="00722A27">
      <w:pPr>
        <w:widowControl/>
        <w:numPr>
          <w:ilvl w:val="1"/>
          <w:numId w:val="2"/>
        </w:numPr>
        <w:spacing w:line="460" w:lineRule="exact"/>
        <w:ind w:leftChars="-1" w:left="-2" w:firstLineChars="250" w:firstLine="60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充分的时间参与临床试验：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□是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 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□否</w:t>
      </w:r>
    </w:p>
    <w:p w:rsidR="00AD3220" w:rsidRPr="00FA350D" w:rsidRDefault="00AD3220" w:rsidP="00722A27">
      <w:pPr>
        <w:widowControl/>
        <w:numPr>
          <w:ilvl w:val="1"/>
          <w:numId w:val="2"/>
        </w:numPr>
        <w:spacing w:line="460" w:lineRule="exact"/>
        <w:ind w:firstLineChars="55" w:firstLine="132"/>
        <w:rPr>
          <w:rFonts w:asciiTheme="minorEastAsia" w:eastAsiaTheme="minorEastAsia" w:hAnsiTheme="minorEastAsia"/>
          <w:sz w:val="24"/>
          <w:szCs w:val="24"/>
        </w:rPr>
      </w:pPr>
      <w:r w:rsidRPr="00FA350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人与设备条件能够满足临床试验的运行：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□是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 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□否</w:t>
      </w:r>
    </w:p>
    <w:p w:rsidR="00AD3220" w:rsidRPr="00FA350D" w:rsidRDefault="00AD3220" w:rsidP="00D203A4">
      <w:pPr>
        <w:numPr>
          <w:ilvl w:val="0"/>
          <w:numId w:val="6"/>
        </w:numPr>
        <w:tabs>
          <w:tab w:val="num" w:pos="1680"/>
        </w:tabs>
        <w:spacing w:line="460" w:lineRule="exact"/>
        <w:ind w:hanging="291"/>
        <w:rPr>
          <w:rFonts w:asciiTheme="minorEastAsia" w:eastAsiaTheme="minorEastAsia" w:hAnsiTheme="minorEastAsia"/>
          <w:sz w:val="24"/>
          <w:szCs w:val="24"/>
        </w:rPr>
      </w:pPr>
      <w:r w:rsidRPr="00FA350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主要研究者负责的在研项目数：</w:t>
      </w:r>
      <w:r w:rsidRPr="00FA350D">
        <w:rPr>
          <w:rFonts w:asciiTheme="minorEastAsia" w:eastAsiaTheme="minorEastAsia" w:hAnsiTheme="minorEastAsia"/>
          <w:sz w:val="24"/>
          <w:szCs w:val="24"/>
        </w:rPr>
        <w:t xml:space="preserve">     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项</w:t>
      </w:r>
    </w:p>
    <w:p w:rsidR="00AD3220" w:rsidRPr="00FA350D" w:rsidRDefault="00AD3220" w:rsidP="00D203A4">
      <w:pPr>
        <w:numPr>
          <w:ilvl w:val="0"/>
          <w:numId w:val="6"/>
        </w:numPr>
        <w:tabs>
          <w:tab w:val="num" w:pos="1680"/>
        </w:tabs>
        <w:spacing w:line="460" w:lineRule="exact"/>
        <w:ind w:hanging="291"/>
        <w:rPr>
          <w:rFonts w:asciiTheme="minorEastAsia" w:eastAsiaTheme="minorEastAsia" w:hAnsiTheme="minorEastAsia"/>
          <w:kern w:val="0"/>
          <w:sz w:val="24"/>
          <w:szCs w:val="24"/>
        </w:rPr>
      </w:pPr>
      <w:r w:rsidRPr="00FA350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预计有足够的目标病例以完成计划的例数：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□是</w:t>
      </w:r>
      <w:r w:rsidRPr="00FA350D">
        <w:rPr>
          <w:rFonts w:asciiTheme="minorEastAsia" w:eastAsiaTheme="minorEastAsia" w:hAnsiTheme="minorEastAsia" w:cs="楷体_GB2312"/>
          <w:kern w:val="0"/>
          <w:sz w:val="24"/>
          <w:szCs w:val="24"/>
        </w:rPr>
        <w:t xml:space="preserve">  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□否</w:t>
      </w:r>
    </w:p>
    <w:p w:rsidR="00AD3220" w:rsidRPr="00470761" w:rsidRDefault="00AD3220" w:rsidP="00470761">
      <w:pPr>
        <w:numPr>
          <w:ilvl w:val="0"/>
          <w:numId w:val="2"/>
        </w:numPr>
        <w:tabs>
          <w:tab w:val="num" w:pos="1680"/>
        </w:tabs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FA350D">
        <w:rPr>
          <w:rFonts w:asciiTheme="minorEastAsia" w:eastAsiaTheme="minorEastAsia" w:hAnsiTheme="minorEastAsia" w:cs="宋体" w:hint="eastAsia"/>
          <w:sz w:val="24"/>
          <w:szCs w:val="24"/>
        </w:rPr>
        <w:t>主要研究者负责的在研项目中，与本项目的目标疾病相同的项目数：</w:t>
      </w:r>
      <w:r w:rsidRPr="00FA350D">
        <w:rPr>
          <w:rFonts w:asciiTheme="minorEastAsia" w:eastAsiaTheme="minorEastAsia" w:hAnsiTheme="minorEastAsia"/>
          <w:sz w:val="24"/>
          <w:szCs w:val="24"/>
        </w:rPr>
        <w:t xml:space="preserve">      </w:t>
      </w:r>
      <w:r w:rsidRPr="00FA350D">
        <w:rPr>
          <w:rFonts w:asciiTheme="minorEastAsia" w:eastAsiaTheme="minorEastAsia" w:hAnsiTheme="minorEastAsia" w:cs="楷体_GB2312" w:hint="eastAsia"/>
          <w:kern w:val="0"/>
          <w:sz w:val="24"/>
          <w:szCs w:val="24"/>
        </w:rPr>
        <w:t>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1"/>
        <w:gridCol w:w="2130"/>
        <w:gridCol w:w="2131"/>
        <w:gridCol w:w="2851"/>
      </w:tblGrid>
      <w:tr w:rsidR="00AD3220" w:rsidRPr="00FA350D">
        <w:trPr>
          <w:cantSplit/>
        </w:trPr>
        <w:tc>
          <w:tcPr>
            <w:tcW w:w="2131" w:type="dxa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申请人责任声明</w:t>
            </w:r>
          </w:p>
        </w:tc>
        <w:tc>
          <w:tcPr>
            <w:tcW w:w="7112" w:type="dxa"/>
            <w:gridSpan w:val="3"/>
          </w:tcPr>
          <w:p w:rsidR="00AD3220" w:rsidRPr="00FA350D" w:rsidRDefault="00AD3220" w:rsidP="00D203A4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我将遵循</w:t>
            </w:r>
            <w:r w:rsidRPr="00FA350D">
              <w:rPr>
                <w:rFonts w:asciiTheme="minorEastAsia" w:eastAsiaTheme="minorEastAsia" w:hAnsiTheme="minorEastAsia" w:cs="楷体_GB2312"/>
                <w:sz w:val="24"/>
                <w:szCs w:val="24"/>
              </w:rPr>
              <w:t>GCP</w:t>
            </w:r>
            <w:r w:rsidRPr="00FA350D">
              <w:rPr>
                <w:rFonts w:asciiTheme="minorEastAsia" w:eastAsiaTheme="minorEastAsia" w:hAnsiTheme="minorEastAsia" w:cs="楷体_GB2312" w:hint="eastAsia"/>
                <w:sz w:val="24"/>
                <w:szCs w:val="24"/>
              </w:rPr>
              <w:t>、方案以及伦理委员会的要求，开展本项临床研究</w:t>
            </w:r>
          </w:p>
        </w:tc>
      </w:tr>
      <w:tr w:rsidR="00AD3220" w:rsidRPr="00FA350D">
        <w:tc>
          <w:tcPr>
            <w:tcW w:w="2131" w:type="dxa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申请人签字</w:t>
            </w:r>
          </w:p>
        </w:tc>
        <w:tc>
          <w:tcPr>
            <w:tcW w:w="2130" w:type="dxa"/>
          </w:tcPr>
          <w:p w:rsidR="00AD3220" w:rsidRPr="00FA350D" w:rsidRDefault="00AD3220" w:rsidP="00D203A4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AD3220" w:rsidRPr="00FA350D" w:rsidRDefault="00AD3220" w:rsidP="00D203A4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50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日期</w:t>
            </w:r>
          </w:p>
        </w:tc>
        <w:tc>
          <w:tcPr>
            <w:tcW w:w="2851" w:type="dxa"/>
          </w:tcPr>
          <w:p w:rsidR="00AD3220" w:rsidRPr="00FA350D" w:rsidRDefault="00AD3220" w:rsidP="00D203A4">
            <w:pPr>
              <w:spacing w:line="4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D3220" w:rsidRPr="00FA350D" w:rsidRDefault="00AD3220" w:rsidP="00D203A4">
      <w:pPr>
        <w:spacing w:line="46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AD3220" w:rsidRPr="00FA350D" w:rsidSect="00802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EB0" w:rsidRDefault="004C6EB0" w:rsidP="00A50A30">
      <w:r>
        <w:separator/>
      </w:r>
    </w:p>
  </w:endnote>
  <w:endnote w:type="continuationSeparator" w:id="1">
    <w:p w:rsidR="004C6EB0" w:rsidRDefault="004C6EB0" w:rsidP="00A50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61" w:rsidRDefault="0047076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20" w:rsidRPr="00F86114" w:rsidRDefault="00AD3220" w:rsidP="00F86114">
    <w:pPr>
      <w:pStyle w:val="a5"/>
      <w:jc w:val="center"/>
      <w:rPr>
        <w:sz w:val="21"/>
        <w:szCs w:val="21"/>
      </w:rPr>
    </w:pPr>
    <w:r>
      <w:rPr>
        <w:rFonts w:cs="宋体" w:hint="eastAsia"/>
      </w:rPr>
      <w:t>第</w:t>
    </w:r>
    <w:r>
      <w:t xml:space="preserve"> </w:t>
    </w:r>
    <w:fldSimple w:instr=" PAGE ">
      <w:r w:rsidR="00470761">
        <w:rPr>
          <w:noProof/>
        </w:rPr>
        <w:t>3</w:t>
      </w:r>
    </w:fldSimple>
    <w:r>
      <w:t xml:space="preserve"> </w:t>
    </w:r>
    <w:r>
      <w:rPr>
        <w:rFonts w:cs="宋体" w:hint="eastAsia"/>
      </w:rPr>
      <w:t>页</w:t>
    </w:r>
    <w:r>
      <w:t xml:space="preserve"> </w:t>
    </w:r>
    <w:r>
      <w:rPr>
        <w:rFonts w:cs="宋体" w:hint="eastAsia"/>
      </w:rPr>
      <w:t>共</w:t>
    </w:r>
    <w:r>
      <w:t xml:space="preserve"> </w:t>
    </w:r>
    <w:fldSimple w:instr=" NUMPAGES ">
      <w:r w:rsidR="00470761">
        <w:rPr>
          <w:noProof/>
        </w:rPr>
        <w:t>3</w:t>
      </w:r>
    </w:fldSimple>
    <w:r>
      <w:t xml:space="preserve"> </w:t>
    </w:r>
    <w:r>
      <w:rPr>
        <w:rFonts w:cs="宋体"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61" w:rsidRDefault="004707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EB0" w:rsidRDefault="004C6EB0" w:rsidP="00A50A30">
      <w:r>
        <w:separator/>
      </w:r>
    </w:p>
  </w:footnote>
  <w:footnote w:type="continuationSeparator" w:id="1">
    <w:p w:rsidR="004C6EB0" w:rsidRDefault="004C6EB0" w:rsidP="00A50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61" w:rsidRDefault="004707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20" w:rsidRPr="005E43EB" w:rsidRDefault="00AD3220" w:rsidP="005E43EB">
    <w:pPr>
      <w:pStyle w:val="a4"/>
      <w:jc w:val="both"/>
      <w:rPr>
        <w:rFonts w:ascii="黑体" w:eastAsia="黑体"/>
        <w:sz w:val="21"/>
        <w:szCs w:val="21"/>
      </w:rPr>
    </w:pPr>
    <w:r w:rsidRPr="005E43EB">
      <w:rPr>
        <w:rFonts w:ascii="黑体" w:eastAsia="黑体" w:cs="黑体" w:hint="eastAsia"/>
        <w:sz w:val="21"/>
        <w:szCs w:val="21"/>
      </w:rPr>
      <w:t>初始审查申请</w:t>
    </w:r>
    <w:r w:rsidRPr="005E43EB">
      <w:rPr>
        <w:rFonts w:ascii="黑体" w:eastAsia="黑体" w:cs="黑体"/>
        <w:sz w:val="21"/>
        <w:szCs w:val="21"/>
      </w:rPr>
      <w:t xml:space="preserve">                                                     </w:t>
    </w:r>
    <w:r>
      <w:rPr>
        <w:rFonts w:ascii="黑体" w:eastAsia="黑体" w:cs="黑体"/>
        <w:sz w:val="21"/>
        <w:szCs w:val="21"/>
      </w:rPr>
      <w:t xml:space="preserve">             </w:t>
    </w:r>
    <w:r w:rsidRPr="005E43EB">
      <w:rPr>
        <w:rFonts w:ascii="黑体" w:eastAsia="黑体" w:cs="黑体"/>
        <w:sz w:val="21"/>
        <w:szCs w:val="21"/>
      </w:rPr>
      <w:t>AF/SQ-03/0</w:t>
    </w:r>
    <w:r w:rsidR="00FA350D">
      <w:rPr>
        <w:rFonts w:ascii="黑体" w:eastAsia="黑体" w:cs="黑体" w:hint="eastAsia"/>
        <w:sz w:val="21"/>
        <w:szCs w:val="21"/>
      </w:rPr>
      <w:t>4</w:t>
    </w:r>
    <w:r>
      <w:rPr>
        <w:rFonts w:ascii="黑体" w:eastAsia="黑体" w:cs="黑体"/>
        <w:sz w:val="21"/>
        <w:szCs w:val="21"/>
      </w:rPr>
      <w:t>.0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61" w:rsidRDefault="004707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12C5"/>
    <w:multiLevelType w:val="hybridMultilevel"/>
    <w:tmpl w:val="78E8F15A"/>
    <w:lvl w:ilvl="0" w:tplc="1674E8EC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69D46152">
      <w:start w:val="1"/>
      <w:numFmt w:val="bullet"/>
      <w:lvlText w:val="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9EBE5D6E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49E76482"/>
    <w:multiLevelType w:val="hybridMultilevel"/>
    <w:tmpl w:val="1DEEA65A"/>
    <w:lvl w:ilvl="0" w:tplc="94B44244">
      <w:start w:val="1"/>
      <w:numFmt w:val="bullet"/>
      <w:lvlText w:val=""/>
      <w:lvlJc w:val="left"/>
      <w:pPr>
        <w:tabs>
          <w:tab w:val="num" w:pos="816"/>
        </w:tabs>
        <w:ind w:left="816" w:hanging="396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82F0E7D"/>
    <w:multiLevelType w:val="multilevel"/>
    <w:tmpl w:val="1DEEA65A"/>
    <w:lvl w:ilvl="0">
      <w:start w:val="1"/>
      <w:numFmt w:val="bullet"/>
      <w:lvlText w:val=""/>
      <w:lvlJc w:val="left"/>
      <w:pPr>
        <w:tabs>
          <w:tab w:val="num" w:pos="816"/>
        </w:tabs>
        <w:ind w:left="816" w:hanging="396"/>
      </w:pPr>
      <w:rPr>
        <w:rFonts w:ascii="Wingdings" w:hAnsi="Wingdings" w:hint="default"/>
        <w:sz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5B74E8B"/>
    <w:multiLevelType w:val="hybridMultilevel"/>
    <w:tmpl w:val="C12C6852"/>
    <w:lvl w:ilvl="0" w:tplc="469C4C76">
      <w:start w:val="1"/>
      <w:numFmt w:val="bullet"/>
      <w:lvlText w:val=""/>
      <w:lvlJc w:val="left"/>
      <w:pPr>
        <w:tabs>
          <w:tab w:val="num" w:pos="816"/>
        </w:tabs>
        <w:ind w:left="816" w:hanging="396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7E13D79"/>
    <w:multiLevelType w:val="hybridMultilevel"/>
    <w:tmpl w:val="FC0CE92C"/>
    <w:lvl w:ilvl="0" w:tplc="9EBE5D6E">
      <w:start w:val="1"/>
      <w:numFmt w:val="bullet"/>
      <w:lvlText w:val="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5F5CA77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 w:tplc="C8BA20BE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宋体" w:eastAsia="宋体" w:hAnsi="宋体" w:hint="eastAsia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7FC56F59"/>
    <w:multiLevelType w:val="hybridMultilevel"/>
    <w:tmpl w:val="E2AEF11E"/>
    <w:lvl w:ilvl="0" w:tplc="1674E8EC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5F5CA77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 w:tplc="C8BA20BE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宋体" w:eastAsia="宋体" w:hAnsi="宋体" w:hint="eastAsia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2B8"/>
    <w:rsid w:val="00000DCE"/>
    <w:rsid w:val="0004392A"/>
    <w:rsid w:val="000F1B5B"/>
    <w:rsid w:val="001043B4"/>
    <w:rsid w:val="00123702"/>
    <w:rsid w:val="00181D82"/>
    <w:rsid w:val="00192ED5"/>
    <w:rsid w:val="001E58D2"/>
    <w:rsid w:val="0026254C"/>
    <w:rsid w:val="002953C8"/>
    <w:rsid w:val="002D1010"/>
    <w:rsid w:val="002F6174"/>
    <w:rsid w:val="003248EC"/>
    <w:rsid w:val="003311B9"/>
    <w:rsid w:val="00345EFC"/>
    <w:rsid w:val="003A4399"/>
    <w:rsid w:val="003B1D0C"/>
    <w:rsid w:val="003B2190"/>
    <w:rsid w:val="003C2433"/>
    <w:rsid w:val="003F38C4"/>
    <w:rsid w:val="004272B8"/>
    <w:rsid w:val="004369E7"/>
    <w:rsid w:val="00470761"/>
    <w:rsid w:val="00473C9D"/>
    <w:rsid w:val="00476D7C"/>
    <w:rsid w:val="004818FD"/>
    <w:rsid w:val="00486C23"/>
    <w:rsid w:val="004B754E"/>
    <w:rsid w:val="004C6155"/>
    <w:rsid w:val="004C6EB0"/>
    <w:rsid w:val="004D2998"/>
    <w:rsid w:val="004F074A"/>
    <w:rsid w:val="004F213A"/>
    <w:rsid w:val="00513BF3"/>
    <w:rsid w:val="00541C31"/>
    <w:rsid w:val="005450B3"/>
    <w:rsid w:val="00562F51"/>
    <w:rsid w:val="00570136"/>
    <w:rsid w:val="005724E6"/>
    <w:rsid w:val="00576DC1"/>
    <w:rsid w:val="00586F9F"/>
    <w:rsid w:val="005A1975"/>
    <w:rsid w:val="005A74C3"/>
    <w:rsid w:val="005E43EB"/>
    <w:rsid w:val="00634782"/>
    <w:rsid w:val="00635079"/>
    <w:rsid w:val="00636151"/>
    <w:rsid w:val="00644832"/>
    <w:rsid w:val="006459E2"/>
    <w:rsid w:val="0065320A"/>
    <w:rsid w:val="00676B9C"/>
    <w:rsid w:val="00680A57"/>
    <w:rsid w:val="00715CD6"/>
    <w:rsid w:val="00722A27"/>
    <w:rsid w:val="00736A0B"/>
    <w:rsid w:val="00740BBA"/>
    <w:rsid w:val="00751515"/>
    <w:rsid w:val="007808B1"/>
    <w:rsid w:val="007B5546"/>
    <w:rsid w:val="007E0708"/>
    <w:rsid w:val="008029C7"/>
    <w:rsid w:val="008728CD"/>
    <w:rsid w:val="00875D8A"/>
    <w:rsid w:val="008779EE"/>
    <w:rsid w:val="008A3633"/>
    <w:rsid w:val="008F101E"/>
    <w:rsid w:val="008F7114"/>
    <w:rsid w:val="009144D9"/>
    <w:rsid w:val="009629B5"/>
    <w:rsid w:val="00962DD5"/>
    <w:rsid w:val="00966E60"/>
    <w:rsid w:val="009906BB"/>
    <w:rsid w:val="009A19B7"/>
    <w:rsid w:val="009C17AA"/>
    <w:rsid w:val="00A05F07"/>
    <w:rsid w:val="00A15541"/>
    <w:rsid w:val="00A47E5C"/>
    <w:rsid w:val="00A50A30"/>
    <w:rsid w:val="00AA45B3"/>
    <w:rsid w:val="00AB54A0"/>
    <w:rsid w:val="00AD266D"/>
    <w:rsid w:val="00AD3220"/>
    <w:rsid w:val="00AD4192"/>
    <w:rsid w:val="00AF0AD5"/>
    <w:rsid w:val="00B13690"/>
    <w:rsid w:val="00C37CCA"/>
    <w:rsid w:val="00C659D0"/>
    <w:rsid w:val="00C73301"/>
    <w:rsid w:val="00C9266C"/>
    <w:rsid w:val="00CA2A87"/>
    <w:rsid w:val="00CD1C37"/>
    <w:rsid w:val="00D203A4"/>
    <w:rsid w:val="00D33979"/>
    <w:rsid w:val="00D4520F"/>
    <w:rsid w:val="00D62B2C"/>
    <w:rsid w:val="00D649B7"/>
    <w:rsid w:val="00DD2401"/>
    <w:rsid w:val="00E0275C"/>
    <w:rsid w:val="00E02BB6"/>
    <w:rsid w:val="00E225C7"/>
    <w:rsid w:val="00E32027"/>
    <w:rsid w:val="00F55EB5"/>
    <w:rsid w:val="00F736D9"/>
    <w:rsid w:val="00F86114"/>
    <w:rsid w:val="00FA1F98"/>
    <w:rsid w:val="00FA350D"/>
    <w:rsid w:val="00FC29D3"/>
    <w:rsid w:val="00FC40A4"/>
    <w:rsid w:val="00FD096A"/>
    <w:rsid w:val="00FD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B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4272B8"/>
    <w:pPr>
      <w:widowControl/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uiPriority w:val="99"/>
    <w:locked/>
    <w:rsid w:val="004272B8"/>
    <w:rPr>
      <w:rFonts w:ascii="Courier New" w:eastAsia="宋体" w:hAnsi="Courier New" w:cs="Courier New"/>
      <w:kern w:val="0"/>
      <w:sz w:val="20"/>
      <w:szCs w:val="20"/>
      <w:lang w:eastAsia="en-US"/>
    </w:rPr>
  </w:style>
  <w:style w:type="paragraph" w:styleId="a4">
    <w:name w:val="header"/>
    <w:basedOn w:val="a"/>
    <w:link w:val="Char0"/>
    <w:uiPriority w:val="99"/>
    <w:rsid w:val="00A50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A50A30"/>
    <w:rPr>
      <w:rFonts w:eastAsia="宋体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A50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A50A30"/>
    <w:rPr>
      <w:rFonts w:eastAsia="宋体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rsid w:val="00F8611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F86114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291</Words>
  <Characters>1661</Characters>
  <Application>Microsoft Office Word</Application>
  <DocSecurity>0</DocSecurity>
  <Lines>13</Lines>
  <Paragraphs>3</Paragraphs>
  <ScaleCrop>false</ScaleCrop>
  <Company>微软中国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</dc:creator>
  <cp:keywords/>
  <dc:description/>
  <cp:lastModifiedBy>User</cp:lastModifiedBy>
  <cp:revision>33</cp:revision>
  <cp:lastPrinted>2020-07-27T03:57:00Z</cp:lastPrinted>
  <dcterms:created xsi:type="dcterms:W3CDTF">2012-05-06T08:21:00Z</dcterms:created>
  <dcterms:modified xsi:type="dcterms:W3CDTF">2020-07-27T04:01:00Z</dcterms:modified>
</cp:coreProperties>
</file>