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第一临床医学院2019年度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大学生创新创业行动计划研究选题征集汇总表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科室名称：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科室联络教师及联系电话：</w:t>
      </w:r>
    </w:p>
    <w:tbl>
      <w:tblPr>
        <w:tblStyle w:val="4"/>
        <w:tblW w:w="8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4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73A8C"/>
    <w:rsid w:val="5E57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2019-03-14T00:38:00Z</dcterms:created>
  <dc:creator>国王你好</dc:creator>
  <cp:lastModifiedBy>国王你好</cp:lastModifiedBy>
  <dcterms:modified xsi:type="dcterms:W3CDTF">2019-03-14T00:39:49Z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