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甘肃省各级医疗机构分级诊疗病种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目录及补偿标准</w:t>
      </w:r>
    </w:p>
    <w:p>
      <w:pPr>
        <w:spacing w:line="500" w:lineRule="exact"/>
        <w:jc w:val="center"/>
        <w:rPr>
          <w:rFonts w:hint="eastAsia" w:ascii="方正小标宋简体" w:hAnsi="Courier New" w:eastAsia="方正小标宋简体" w:cs="Courier New"/>
          <w:bCs/>
          <w:color w:val="000000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Cs/>
          <w:color w:val="FF0000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FF0000"/>
          <w:spacing w:val="-20"/>
          <w:kern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Cs/>
          <w:color w:val="FF0000"/>
          <w:spacing w:val="-20"/>
          <w:kern w:val="0"/>
          <w:sz w:val="32"/>
          <w:szCs w:val="32"/>
        </w:rPr>
        <w:t>甘肃省</w:t>
      </w:r>
      <w:r>
        <w:rPr>
          <w:rFonts w:hint="eastAsia" w:ascii="黑体" w:hAnsi="黑体" w:eastAsia="黑体" w:cs="黑体"/>
          <w:bCs/>
          <w:color w:val="FF0000"/>
          <w:spacing w:val="-20"/>
          <w:kern w:val="0"/>
          <w:sz w:val="32"/>
          <w:szCs w:val="32"/>
          <w:lang w:val="en-US" w:eastAsia="zh-CN"/>
        </w:rPr>
        <w:t>省市级医疗机构分级诊疗</w:t>
      </w:r>
      <w:r>
        <w:rPr>
          <w:rFonts w:hint="eastAsia" w:ascii="黑体" w:hAnsi="黑体" w:eastAsia="黑体" w:cs="黑体"/>
          <w:bCs/>
          <w:color w:val="FF0000"/>
          <w:spacing w:val="-20"/>
          <w:kern w:val="0"/>
          <w:sz w:val="32"/>
          <w:szCs w:val="32"/>
        </w:rPr>
        <w:t>病种限额及补偿支付标准</w:t>
      </w:r>
    </w:p>
    <w:p>
      <w:pPr>
        <w:spacing w:before="156" w:beforeLines="50" w:after="156" w:afterLines="50" w:line="240" w:lineRule="exact"/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（中西医同病同价）</w:t>
      </w:r>
    </w:p>
    <w:p>
      <w:pPr>
        <w:jc w:val="right"/>
        <w:rPr>
          <w:rFonts w:hint="eastAsia" w:ascii="楷体_GB2312" w:hAnsi="Courier New" w:eastAsia="楷体_GB2312" w:cs="Courier New"/>
          <w:b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单位：万元</w:t>
      </w:r>
    </w:p>
    <w:tbl>
      <w:tblPr>
        <w:tblStyle w:val="5"/>
        <w:tblW w:w="908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4296"/>
        <w:gridCol w:w="588"/>
        <w:gridCol w:w="1161"/>
        <w:gridCol w:w="27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Courier New" w:eastAsia="黑体" w:cs="Courier New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Courier New" w:eastAsia="黑体" w:cs="Courier New"/>
                <w:bCs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Courier New" w:eastAsia="黑体" w:cs="Courier New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Courier New" w:eastAsia="黑体" w:cs="Courier New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疾病名称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最高限额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FF0000"/>
                <w:kern w:val="0"/>
                <w:szCs w:val="21"/>
                <w:lang w:val="en-US" w:eastAsia="zh-CN"/>
              </w:rPr>
              <w:t>城乡居民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FF0000"/>
                <w:kern w:val="0"/>
                <w:szCs w:val="21"/>
                <w:lang w:val="en-US" w:eastAsia="zh-CN"/>
              </w:rPr>
              <w:t>医保</w:t>
            </w:r>
            <w:r>
              <w:rPr>
                <w:rFonts w:hint="eastAsia" w:ascii="黑体" w:hAnsi="宋体" w:eastAsia="黑体" w:cs="宋体"/>
                <w:bCs/>
                <w:color w:val="FF0000"/>
                <w:kern w:val="0"/>
                <w:szCs w:val="21"/>
              </w:rPr>
              <w:t>补偿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FF0000"/>
                <w:kern w:val="0"/>
                <w:szCs w:val="21"/>
              </w:rPr>
              <w:t>支付限额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急性早幼粒白血病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儿童低危急性淋巴细胞白血病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儿童中高危急性淋巴细胞白血病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儿童单纯性先天性心脏病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儿童复杂性先天性先心病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Cs w:val="21"/>
              </w:rPr>
              <w:t>中重度传导性神经性耳聋（听觉植入，听力重建）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乳腺肿瘤（四级手术）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宫颈肿瘤（四级手术）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重性精神病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血友病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慢性粒细胞白血病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肺部肿瘤（四级手术）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食道肿瘤（四级手术）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胃部肿瘤（四级手术）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急性心肌梗塞（介入）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脑梗死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脑出血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结肠肿瘤(四级手术）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直肠肿瘤（四级手术）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儿童脑瘫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肝肿瘤（器官移植除外）（四级手术）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胰腺肿瘤（四级手术）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恶性淋巴瘤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胆囊恶性肿瘤(四级手术)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胆管恶性肿瘤(四级手术)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多器官功能障碍综合征(MODS)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肝硬化（失代偿期）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急性重症胰腺炎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甲状腺肿瘤（四级手术）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卵巢恶性肿瘤（四级手术）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脑肿瘤（四级手术）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前列腺肿瘤（四级手术）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骨与软组织恶性肿瘤（四级手术）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子宫内膜恶性肿瘤（四级手术）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先天性心脏病（成人）（四级手术）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膀胱肿瘤（四级手术）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主动脉夹层和主动脉瘤（介入）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单侧下肢动脉硬化闭塞症（介入）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下肢静脉血栓形成和/或合并肺栓塞（介入）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极低出生体重儿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超极低出生体重儿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重症肺炎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休克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儿童哮喘持续状态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妊娠期高血压疾病（子痫前期重度）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产后出血（介入手术）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胎盘植入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完全性前置胎盘 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急性肾功能衰竭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慢性肾功能衰竭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28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艾滋病机会性感染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28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28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肾脏肿瘤（四级手术）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妊娠期血小板减少症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人工关节置换术（单侧）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病毒性脑炎（重症）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化脓性脑膜炎（重症）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耳鼻咽喉及头颈部恶性肿瘤（四级手术）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肾上腺肿瘤(四级手术)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包括普通放、化疗，累计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新生儿先天性消化道畸形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累计/年</w:t>
            </w:r>
          </w:p>
        </w:tc>
      </w:tr>
    </w:tbl>
    <w:p>
      <w:pPr>
        <w:spacing w:line="240" w:lineRule="exact"/>
        <w:rPr>
          <w:color w:val="000000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2.甘肃省市级医疗机构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分级诊疗病种及</w:t>
      </w:r>
      <w:r>
        <w:rPr>
          <w:rFonts w:hint="eastAsia" w:ascii="黑体" w:hAnsi="黑体" w:eastAsia="黑体" w:cs="黑体"/>
          <w:bCs/>
          <w:color w:val="FF0000"/>
          <w:kern w:val="0"/>
          <w:sz w:val="32"/>
          <w:szCs w:val="32"/>
          <w:lang w:val="en-US" w:eastAsia="zh-CN"/>
        </w:rPr>
        <w:t>补偿支付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参考标准</w:t>
      </w:r>
    </w:p>
    <w:p>
      <w:pPr>
        <w:spacing w:before="156" w:beforeLines="50" w:after="156" w:afterLines="50" w:line="24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（中西医同病同价）</w:t>
      </w:r>
    </w:p>
    <w:tbl>
      <w:tblPr>
        <w:tblStyle w:val="5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3510"/>
        <w:gridCol w:w="4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疾病名称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基准价格（元）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冠状动脉粥样硬化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老年收缩期高血压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特发性心力衰竭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急性心力衰竭                              （心功能3级以上）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感染性心内膜炎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脑动脉供血不足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椎管狭窄（手术）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痴呆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肾积水（手术）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肾囊肿（手术）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肾绞痛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水电解质紊乱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低钾血症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原发性胆汁性肝硬化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痔疮（手术）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羊水过少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妊高症、子痫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慢性阻塞性肺疾病（急性期）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肺动脉高压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视网膜脱离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高血压视网膜病变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颅内动脉瘤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溶血性贫血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肺间质性疾病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伴严重合并症与伴随病的：11000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喉、气管手术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周期性麻痹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脾功能亢进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凝血功能障碍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神经症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病毒性肝炎（重症）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克罗恩病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半月板囊肿（手术）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先天性盘状半月板（手术）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半月板损伤（手术）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膝关节骨性关节炎（手术）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痛风性关节炎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膀胱结石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宫颈上皮瘤变（手术）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冷刀锥切：6000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全子宫切除：8000元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神经系统良性肿瘤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鼻息肉（手术）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腹股沟及腹疝手术)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年龄〈14岁：4000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其他：8000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结肠息肉(腔镜手术)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幽门梗阻（包括幽门狭窄）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胆总管结石(腔镜手术)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肺不张(腔镜手术)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肺良性肿瘤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甲状腺机能减退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甲状腺机能亢进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心包积液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鼻腔、鼻窦手术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胆绞痛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眩晕综合征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脱髓鞘性脑病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细菌性肺炎（难治、耐药性）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喘息性支气管肺炎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多发性神经病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睡眠呼吸暂停综合症（手术）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消化道间质瘤（内镜下ESD治疗）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消化道平滑肌瘤（内镜下ESD治疗）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前列腺良性肿瘤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精索静脉曲张                                 （显微镜下手术或腹腔镜手术）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单侧：8200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双侧：11000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膀胱良性肿瘤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呼吸系统良性肿瘤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腘窝良性肿瘤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脑瘤（手术）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急性脊髓炎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系统性红斑狼疮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结缔组织病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三叉神经痛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肘管综合症（手术）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吉兰巴雷综合征                              （格林巴利综合征）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青光眼(手术）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视网膜分支动脉阻塞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心脏瓣膜病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心肌病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不伴合并症与伴随病：6000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严重心律失常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不伴合并症与伴随病：8000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心律失常及传导障碍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伴严重合并症与伴随病：8500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慢性心力衰竭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急性冠脉综合征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代谢性心脏病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脂肪肝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结缔组织病相关性肾病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贲门失弛缓症                         （手术或内镜下POME治疗）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隐睾（手术）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共济失调症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血尿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骨关节化脓性关节炎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腹膜炎、腹腔感染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消化道梗阻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伴合并症与伴随病：9000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脑积水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骨质疏松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高血压危象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脊膜膨出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脊髓肿瘤（手术）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脑脓肿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慢性间质性肾炎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原发性血小板减少症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紫癜性肾炎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肺大泡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药物性肝炎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酒精性肝炎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自身免疫性肝炎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帕金森病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多发性硬化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胆囊结石急性化脓性胆囊炎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先天性胆总管囊肿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肾小球肾病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巴雷特食管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气胸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不伴合并症与伴随病：5500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纵隔良性肿瘤（包括纵隔囊肿）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上消化道溃疡合并穿孔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继发性高血压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弥漫性腹膜炎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子宫腺肌症与内膜异位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神经痛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主动脉栓塞和血栓形成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大隐静脉曲张并血栓形成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椎体滑脱（手术）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先天性髋关节脱位（手术）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胃结石(腔镜手术)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继发性糖尿病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糖尿病眼底、视网膜病变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糖尿病性皮肤病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慢性肾脏病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高血压/糖尿病性肾病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伴严重合并症与伴随病的：12000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角膜、巩膜、结膜手术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颈椎病（手术）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胸腰椎结核病                           （手术，不包括固定）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膝、髋关节结核（手术）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肺结核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骨结核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消化系统结核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结核性脑、脊髓和脑膜炎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肝损害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乳房良性肿瘤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眼肿瘤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咯血（支气管镜下或介入治疗）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十字韧带撕裂（手术）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膝关节交叉副韧带损伤（手术）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血管炎性肾炎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附睾良性肿瘤（手术）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颈动脉狭窄（手术）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椎动脉狭窄（手术）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心绞痛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伴严重合并症与伴随病：9500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脑性麻痹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大脑功能失调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周围神经疾患　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脾功能亢进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149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面神经炎及面神经功能障碍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脓毒血症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不伴合并症与伴随病：6000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伴一般合并症与伴随病：10000</w:t>
            </w:r>
          </w:p>
        </w:tc>
      </w:tr>
    </w:tbl>
    <w:p/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3.甘肃省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县级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医疗机构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分级诊疗病种及</w:t>
      </w:r>
      <w:r>
        <w:rPr>
          <w:rFonts w:hint="eastAsia" w:ascii="黑体" w:hAnsi="黑体" w:eastAsia="黑体" w:cs="黑体"/>
          <w:bCs/>
          <w:color w:val="FF0000"/>
          <w:kern w:val="0"/>
          <w:sz w:val="32"/>
          <w:szCs w:val="32"/>
          <w:lang w:val="en-US" w:eastAsia="zh-CN"/>
        </w:rPr>
        <w:t>补偿支付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参考标准</w:t>
      </w:r>
    </w:p>
    <w:p>
      <w:pPr>
        <w:spacing w:before="156" w:beforeLines="50" w:after="156" w:afterLines="50" w:line="24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（中西医同病同价）</w:t>
      </w:r>
    </w:p>
    <w:p>
      <w:pPr>
        <w:spacing w:before="156" w:beforeLines="50" w:after="156" w:afterLines="50" w:line="24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</w:p>
    <w:tbl>
      <w:tblPr>
        <w:tblStyle w:val="5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00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疾病名称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基准价格（元）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上呼吸道感染(儿科)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小儿支气管肺炎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鼻窦炎（非手术）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鼻窦炎（手术）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大叶性肺炎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鼻出血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鼻中隔偏曲（手术）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支气管哮喘（持续状态除外）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支气管扩张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间质性肺炎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肺脓疡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脓胸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血气胸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结核性胸膜炎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新生儿窒息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上消化道出血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肝硬化（失代偿期除外除外）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病毒性肝炎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返流性食管炎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胃息肉（手术）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急性胰腺炎（水肿型）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急性梗阻性化脓性胆管炎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空腔脏器穿孔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慢性萎缩性胃炎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急性肠炎(重症)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急性细菌性痢疾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肠梗阻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脾破裂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腹膜炎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腹腔脓肿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阑尾炎及周围脓肿（非手术）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阑尾炎及周围脓肿（手术）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溃疡性结肠炎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肛瘘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肛周脓肿（非手术）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肛周脓肿（手术）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胆囊息肉（手术）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婴幼儿腹泻病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胆囊结石（非手术）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胆囊结石（手术）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病毒性心肌炎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高血压病(2．3级)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动脉粥样硬化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冠心病（非介入治疗）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高血压性心脏病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肺源性心脏病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心肌病（再同步化治疗除外）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心瓣膜病（非手术）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先天性心脏病（非手术）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心力衰竭（难治性心衰除外）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心律失常（射频消融．起搏除外）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脑出血（除重症）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急性肾小球肾炎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急性肾盂肾炎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慢性肾功能不全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肾病综合征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输尿管结石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肾挫裂伤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肾囊肿（非手术）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前列腺增生症（手术）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附睾炎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附睾结核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睾丸鞘膜积液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颅脑挫裂伤（重症除外）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硬膜外血肿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硬膜下血肿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周围神经炎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面神经麻痹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颈椎病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皮层下动脉硬化性脑病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晕厥（心源性除外）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癫痫（持续状态除外）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内耳眩晕症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脑梗塞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慢性缺血缺氧性脑病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短暂性脑缺血发作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原发性甲状腺功能亢进症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原发性甲状腺功能减退症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糖尿病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良性甲状腺瘤（手术）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腕管综合征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四肢骨折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腰椎骨折（重症除外）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肋骨骨折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髌骨骨折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骨盆骨折（重症除外）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乳腺纤维瘤（手术）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跟腱断裂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下肢静脉曲张（手术）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多处软组织损伤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去除骨折内固定装置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子宫脱垂（手术）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葡萄胎（恶性除外）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异位妊娠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剖宫产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正常分娩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卵巢良性肿瘤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功能性子宫出血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新生儿高胆素血症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过敏性紫癜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血小板减少性紫癜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营养不良性贫血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慢性扁桃腺炎（手术）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腰椎间盘突出症（非手术）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支气管肺炎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支气管炎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腰椎骨质增生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慢性子宫颈炎（手术）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慢性子宫颈炎（非手术）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急性胃肠炎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类风湿性关节炎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子宫肌瘤（微创手术）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子宫肌瘤（开腹手术）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急性胆囊炎（非手术）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胃溃疡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先兆流产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肠系膜淋巴结炎（小儿）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急性喉炎（小儿）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新生儿肺炎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急性化脓性扁桃体炎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急性盆腔炎（非手术）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前庭神经元炎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脑梗死后遗症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老年性白内障（单侧、手术）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腹股沟斜疝(单侧、普通手术)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腹股沟斜疝(单侧、补片手术)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肾结石（含体外碎石）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脂肪瘤（体表）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手外伤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强直性脊柱炎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坐骨神经痛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手足口病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小儿肠炎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慢性前列腺炎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咽峡炎（小儿）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颅骨骨折（非手术）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颅骨骨折（手术）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腰椎管狭窄（非手术）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早产儿（不含极低超低出生体重儿及有合并症的）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翼状胬肉（手术、单侧）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先兆早产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疱疹性咽炎（小儿）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结核性胸膜炎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新生儿缺氧缺血性脑病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滑膜炎（非手术）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脑出血后遗症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脑震荡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病毒性脑炎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高热惊厥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卵巢囊肿（单侧、微创手术）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卵巢囊肿（单侧、开腹手术）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上消化道溃疡合并出血（输血）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上消化道溃疡合并出血（非输血）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风湿性心脏病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妊娠合并贫血（重度）                         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急性毛细支气管炎（小儿）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缺铁性贫血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子宫内膜炎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脑萎缩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子宫颈息肉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鞘膜积液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腘窝囊肿（单侧、手术）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水痘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巨幼细胞性贫血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突发性耳聋[特发性聋]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血管性头痛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心血管神经症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稽留流产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十二指肠球部溃疡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角膜溃疡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糖尿病性肾病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神经官能症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免疫性血小板减少症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自发性气胸（非手术）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肌腱损伤（手术）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化脓性关节炎（非手术）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糖尿病性周围神经病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溃疡性结肠炎（非手术）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股骨头无菌性坏死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慢性结肠炎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骨髓炎（非手术）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精索静脉曲张（单侧，开放手术）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前庭大腺脓肿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新生儿吸入综合征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麻疹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肱骨骨折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尺桡骨骨折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掌指骨骨折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锁骨骨折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股骨骨折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胫腓骨骨折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踝关节骨折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跖趾骨骨折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髌骨骨折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肋骨骨折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腰椎骨折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骨盆骨折（轻、中度）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耻骨骨折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流行性腮腺炎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肘管综合征（手术）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椎基底动脉供血不足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199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痛风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鼾症（手术）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结膜出血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退行性脊柱炎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结节性甲状腺肿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血栓闭塞性脉管炎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肛裂（手术）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神经性头痛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睾丸炎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胆管炎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低血压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外阴囊肿（手术）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急性乳腺炎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尿道肉阜（手术）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脑出血（除重症）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前庭大腺囊肿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乳腺脓肿（手术）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烧伤 （一度、浅二度）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急性咽喉炎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一氧化碳中毒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结核性腹膜炎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甲状腺炎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躯干皮肤良性肿瘤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骨软骨瘤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低血糖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垂体功能减退症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疲劳综合症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帕金森症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三叉神经炎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扩张型心肌病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心肌损害（小儿）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胃下垂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不全性肠梗阻（小儿）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直肠息肉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直肠粘膜脱垂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压疮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掌腱膜挛缩症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筋膜炎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输卵管积液（手术）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拇外翻（手术）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膝关节置换术（单侧）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膝关节置换术（双侧）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241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髋关节置换术（单侧）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242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髋关节置换术（双侧）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243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角膜炎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244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泪囊炎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245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青光眼 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246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虹膜睫状体炎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247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肝功能异常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248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牙龈炎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249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视网膜分支静脉阻塞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500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视网膜中央静脉阻塞</w:t>
            </w:r>
          </w:p>
        </w:tc>
        <w:tc>
          <w:tcPr>
            <w:tcW w:w="228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2300</w:t>
            </w:r>
          </w:p>
        </w:tc>
      </w:tr>
    </w:tbl>
    <w:p>
      <w:pPr>
        <w:widowControl/>
        <w:jc w:val="center"/>
        <w:rPr>
          <w:rFonts w:hint="eastAsia" w:ascii="仿宋_GB2312" w:hAnsi="宋体" w:eastAsia="仿宋_GB2312" w:cs="宋体"/>
          <w:color w:val="000000"/>
          <w:kern w:val="0"/>
          <w:szCs w:val="21"/>
        </w:rPr>
      </w:pPr>
    </w:p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color w:val="000000"/>
        </w:rPr>
        <w:br w:type="page"/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4.甘肃省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乡级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医疗机构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分级诊疗病种及</w:t>
      </w:r>
      <w:r>
        <w:rPr>
          <w:rFonts w:hint="eastAsia" w:ascii="黑体" w:hAnsi="黑体" w:eastAsia="黑体" w:cs="黑体"/>
          <w:bCs/>
          <w:color w:val="FF0000"/>
          <w:kern w:val="0"/>
          <w:sz w:val="32"/>
          <w:szCs w:val="32"/>
          <w:lang w:val="en-US" w:eastAsia="zh-CN"/>
        </w:rPr>
        <w:t>补偿支付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参考标准</w:t>
      </w:r>
    </w:p>
    <w:p>
      <w:pPr>
        <w:spacing w:before="156" w:beforeLines="50" w:after="156" w:afterLines="50"/>
        <w:jc w:val="center"/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（中西医同病同价）</w:t>
      </w:r>
    </w:p>
    <w:tbl>
      <w:tblPr>
        <w:tblStyle w:val="5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2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疾病名称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基准价格（元）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慢性扁桃体炎（非手术）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急性肠炎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小儿支气管炎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阑尾炎（非手术）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慢性胃炎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前列腺增生症（非手术）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腰肌劳损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疱疹性咽炎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上呼吸道感染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小儿支气管肺炎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急性扁桃体炎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慢性胆囊炎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附件炎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骨性关节炎（非手术）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风湿性关节炎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腰椎间盘突出（非手术）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化脓性中耳炎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鼻窦炎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慢性阻塞性肺病（签延期）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盆腔炎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高血压病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锁骨骨折（非手术）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颈椎病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肩周炎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慢性支气管炎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宫颈炎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淋巴结炎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脑梗塞恢复期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胆结石（非手术）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前列腺炎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脑神经衰弱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正常分娩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结膜炎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软组织损伤合并轻度感染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急性胃炎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慢性肠炎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牙周脓肿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下尿路感染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营养不良性贫血（轻度）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细菌性痢疾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功能性子宫出血（非手术）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上下肢骨折（非手术）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输尿管结石（非手术）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急性乳腺炎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痔疮（非手术）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急性支气管炎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梅尼埃病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带状疱疹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更年期综合症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腹泻病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500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0B"/>
    <w:rsid w:val="005F1557"/>
    <w:rsid w:val="005F7A93"/>
    <w:rsid w:val="007B459F"/>
    <w:rsid w:val="00C4510B"/>
    <w:rsid w:val="14642694"/>
    <w:rsid w:val="21BE1EA9"/>
    <w:rsid w:val="2BBE6142"/>
    <w:rsid w:val="320141F6"/>
    <w:rsid w:val="69400A86"/>
    <w:rsid w:val="6F6C0F7C"/>
    <w:rsid w:val="777C32A7"/>
    <w:rsid w:val="7A6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</Words>
  <Characters>2209</Characters>
  <Lines>18</Lines>
  <Paragraphs>5</Paragraphs>
  <ScaleCrop>false</ScaleCrop>
  <LinksUpToDate>false</LinksUpToDate>
  <CharactersWithSpaces>2591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2016-11-22T01:56:00Z</dcterms:created>
  <dc:creator>Administrator</dc:creator>
  <cp:lastModifiedBy>Administrator</cp:lastModifiedBy>
  <cp:lastPrinted>2017-04-10T01:13:00Z</cp:lastPrinted>
  <dcterms:modified xsi:type="dcterms:W3CDTF">2017-05-08T09:27:58Z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