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17" w:rsidRDefault="00F43917" w:rsidP="008F4AEE">
      <w:pPr>
        <w:rPr>
          <w:rFonts w:ascii="黑体" w:eastAsia="黑体" w:hAnsi="仿宋"/>
          <w:szCs w:val="32"/>
        </w:rPr>
      </w:pPr>
    </w:p>
    <w:p w:rsidR="008F4AEE" w:rsidRPr="00C31585" w:rsidRDefault="008F4AEE" w:rsidP="008F4AEE">
      <w:pPr>
        <w:rPr>
          <w:rFonts w:ascii="黑体" w:eastAsia="黑体" w:hAnsi="仿宋"/>
          <w:szCs w:val="32"/>
        </w:rPr>
      </w:pPr>
      <w:r w:rsidRPr="00C31585">
        <w:rPr>
          <w:rFonts w:ascii="黑体" w:eastAsia="黑体" w:hAnsi="仿宋" w:hint="eastAsia"/>
          <w:szCs w:val="32"/>
        </w:rPr>
        <w:t>附件</w:t>
      </w:r>
    </w:p>
    <w:p w:rsidR="008F4AEE" w:rsidRDefault="008F4AEE" w:rsidP="008F4AEE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8F4AEE" w:rsidRPr="00C31585" w:rsidRDefault="008F4AEE" w:rsidP="008F4AEE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C31585">
        <w:rPr>
          <w:rFonts w:ascii="方正小标宋简体" w:eastAsia="方正小标宋简体" w:hAnsi="宋体" w:hint="eastAsia"/>
          <w:sz w:val="44"/>
          <w:szCs w:val="44"/>
        </w:rPr>
        <w:t>验收资料具体要求</w:t>
      </w:r>
    </w:p>
    <w:p w:rsidR="008F4AEE" w:rsidRPr="002A4E5C" w:rsidRDefault="008F4AEE" w:rsidP="008F4AEE">
      <w:pPr>
        <w:jc w:val="center"/>
        <w:rPr>
          <w:rFonts w:ascii="宋体" w:eastAsia="宋体" w:hAnsi="宋体"/>
          <w:sz w:val="36"/>
          <w:szCs w:val="36"/>
        </w:rPr>
      </w:pPr>
    </w:p>
    <w:p w:rsidR="008F4AEE" w:rsidRPr="00C31585" w:rsidRDefault="008F4AEE" w:rsidP="008F4AEE">
      <w:pPr>
        <w:spacing w:line="580" w:lineRule="exact"/>
        <w:ind w:firstLineChars="200" w:firstLine="632"/>
        <w:rPr>
          <w:rFonts w:ascii="黑体" w:eastAsia="黑体" w:hAnsi="黑体"/>
          <w:szCs w:val="32"/>
        </w:rPr>
      </w:pPr>
      <w:r w:rsidRPr="00C31585">
        <w:rPr>
          <w:rFonts w:ascii="黑体" w:eastAsia="黑体" w:hAnsi="黑体" w:hint="eastAsia"/>
          <w:szCs w:val="32"/>
        </w:rPr>
        <w:t>一、项目验收申请表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 w:rsidRPr="00C31585">
        <w:rPr>
          <w:rFonts w:ascii="仿宋_GB2312" w:hAnsi="仿宋" w:hint="eastAsia"/>
          <w:szCs w:val="32"/>
        </w:rPr>
        <w:t>一</w:t>
      </w:r>
      <w:r>
        <w:rPr>
          <w:rFonts w:ascii="仿宋_GB2312" w:hAnsi="仿宋" w:hint="eastAsia"/>
          <w:szCs w:val="32"/>
        </w:rPr>
        <w:t>）</w:t>
      </w:r>
      <w:r w:rsidRPr="00C31585">
        <w:rPr>
          <w:rFonts w:ascii="仿宋_GB2312" w:hAnsi="仿宋" w:hint="eastAsia"/>
          <w:szCs w:val="32"/>
        </w:rPr>
        <w:t>任务来源：格式为“本项目为甘肃省卫生行业科研计划资助，项目编号</w:t>
      </w:r>
      <w:proofErr w:type="spellStart"/>
      <w:r w:rsidRPr="00C31585">
        <w:rPr>
          <w:rFonts w:ascii="仿宋_GB2312" w:hAnsi="仿宋" w:hint="eastAsia"/>
          <w:szCs w:val="32"/>
        </w:rPr>
        <w:t>xxxx</w:t>
      </w:r>
      <w:proofErr w:type="spellEnd"/>
      <w:r w:rsidRPr="00C31585">
        <w:rPr>
          <w:rFonts w:ascii="仿宋_GB2312" w:hAnsi="仿宋" w:hint="eastAsia"/>
          <w:szCs w:val="32"/>
        </w:rPr>
        <w:t>,资助金额xx万元，本单位配套经费xx万元。”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 w:rsidRPr="00C31585">
        <w:rPr>
          <w:rFonts w:ascii="仿宋_GB2312" w:hAnsi="仿宋" w:hint="eastAsia"/>
          <w:szCs w:val="32"/>
        </w:rPr>
        <w:t>二</w:t>
      </w:r>
      <w:r>
        <w:rPr>
          <w:rFonts w:ascii="仿宋_GB2312" w:hAnsi="仿宋" w:hint="eastAsia"/>
          <w:szCs w:val="32"/>
        </w:rPr>
        <w:t>）</w:t>
      </w:r>
      <w:r w:rsidRPr="00C31585">
        <w:rPr>
          <w:rFonts w:ascii="仿宋_GB2312" w:hAnsi="仿宋" w:hint="eastAsia"/>
          <w:szCs w:val="32"/>
        </w:rPr>
        <w:t>研究的主要内容、方法和结果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 w:rsidRPr="00C31585">
        <w:rPr>
          <w:rFonts w:ascii="仿宋_GB2312" w:hAnsi="仿宋" w:hint="eastAsia"/>
          <w:szCs w:val="32"/>
        </w:rPr>
        <w:t>三</w:t>
      </w:r>
      <w:r>
        <w:rPr>
          <w:rFonts w:ascii="仿宋_GB2312" w:hAnsi="仿宋" w:hint="eastAsia"/>
          <w:szCs w:val="32"/>
        </w:rPr>
        <w:t>）</w:t>
      </w:r>
      <w:r w:rsidRPr="00C31585">
        <w:rPr>
          <w:rFonts w:ascii="仿宋_GB2312" w:hAnsi="仿宋" w:hint="eastAsia"/>
          <w:szCs w:val="32"/>
        </w:rPr>
        <w:t>研究的结论，以及结论的创新性（与国内外同类研究比较）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 w:rsidRPr="00C31585">
        <w:rPr>
          <w:rFonts w:ascii="仿宋_GB2312" w:hAnsi="仿宋" w:hint="eastAsia"/>
          <w:szCs w:val="32"/>
        </w:rPr>
        <w:t>四</w:t>
      </w:r>
      <w:r>
        <w:rPr>
          <w:rFonts w:ascii="仿宋_GB2312" w:hAnsi="仿宋" w:hint="eastAsia"/>
          <w:szCs w:val="32"/>
        </w:rPr>
        <w:t>）</w:t>
      </w:r>
      <w:r w:rsidRPr="00C31585">
        <w:rPr>
          <w:rFonts w:ascii="仿宋_GB2312" w:hAnsi="仿宋" w:hint="eastAsia"/>
          <w:szCs w:val="32"/>
        </w:rPr>
        <w:t xml:space="preserve">对提升医学技术进步、推动卫生事业发展的作用意义。 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</w:t>
      </w:r>
      <w:r w:rsidRPr="00C31585">
        <w:rPr>
          <w:rFonts w:ascii="仿宋_GB2312" w:hAnsi="仿宋" w:hint="eastAsia"/>
          <w:szCs w:val="32"/>
        </w:rPr>
        <w:t>五</w:t>
      </w:r>
      <w:r>
        <w:rPr>
          <w:rFonts w:ascii="仿宋_GB2312" w:hAnsi="仿宋" w:hint="eastAsia"/>
          <w:szCs w:val="32"/>
        </w:rPr>
        <w:t>）</w:t>
      </w:r>
      <w:r w:rsidRPr="00C31585">
        <w:rPr>
          <w:rFonts w:ascii="仿宋_GB2312" w:hAnsi="仿宋" w:hint="eastAsia"/>
          <w:szCs w:val="32"/>
        </w:rPr>
        <w:t>推广应用的范围、条件和前景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格式：标准Ａ4纸，字体为宋体4号字，骑封装订，一式</w:t>
      </w:r>
      <w:r w:rsidR="00221C8F">
        <w:rPr>
          <w:rFonts w:ascii="仿宋_GB2312" w:hAnsi="仿宋" w:hint="eastAsia"/>
          <w:szCs w:val="32"/>
        </w:rPr>
        <w:t>四</w:t>
      </w:r>
      <w:bookmarkStart w:id="0" w:name="_GoBack"/>
      <w:bookmarkEnd w:id="0"/>
      <w:r w:rsidRPr="00C31585">
        <w:rPr>
          <w:rFonts w:ascii="仿宋_GB2312" w:hAnsi="仿宋" w:hint="eastAsia"/>
          <w:szCs w:val="32"/>
        </w:rPr>
        <w:t>份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黑体" w:eastAsia="黑体" w:hAnsi="黑体"/>
          <w:szCs w:val="32"/>
        </w:rPr>
      </w:pPr>
      <w:r w:rsidRPr="00C31585">
        <w:rPr>
          <w:rFonts w:ascii="黑体" w:eastAsia="黑体" w:hAnsi="黑体" w:hint="eastAsia"/>
          <w:szCs w:val="32"/>
        </w:rPr>
        <w:t>二、工作报告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（一）项目来源（项目名称、项目编号、研究期限、资助经费、项目负责人）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（二）研究目的及意义（针对本项目研究内容，说明研究目的及意义）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（三）研究进展情况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lastRenderedPageBreak/>
        <w:t>（四）研究人员及分工（按照核定人员顺序，依次说明）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（五）经费使用情况（资助经费或配套经费情况，按照科研经费使用名目，依次说明）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格式：大标题宋体二号字，一级标题黑体三号字不加粗，二级标题楷体三号字不加粗，三级标题宋体三号字加粗，正文部分为仿宋三号字，单</w:t>
      </w:r>
      <w:proofErr w:type="gramStart"/>
      <w:r w:rsidRPr="00C31585">
        <w:rPr>
          <w:rFonts w:ascii="仿宋_GB2312" w:hAnsi="仿宋" w:hint="eastAsia"/>
          <w:szCs w:val="32"/>
        </w:rPr>
        <w:t>倍</w:t>
      </w:r>
      <w:proofErr w:type="gramEnd"/>
      <w:r w:rsidRPr="00C31585">
        <w:rPr>
          <w:rFonts w:ascii="仿宋_GB2312" w:hAnsi="仿宋" w:hint="eastAsia"/>
          <w:szCs w:val="32"/>
        </w:rPr>
        <w:t>行距。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黑体" w:eastAsia="黑体" w:hAnsi="黑体"/>
          <w:szCs w:val="32"/>
        </w:rPr>
      </w:pPr>
      <w:r w:rsidRPr="00C31585">
        <w:rPr>
          <w:rFonts w:ascii="黑体" w:eastAsia="黑体" w:hAnsi="黑体" w:hint="eastAsia"/>
          <w:szCs w:val="32"/>
        </w:rPr>
        <w:t>三、技术报告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（一）国内外研究现状（针对本项目具体研究内容，说明本研究内容国内外研究现状）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（二）本项目创新点（结合查新报告，找出本项目创新点）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（三）研究内容、方法及技术路线图（简练）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（四）研究结果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（五）研究结论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（六）对提升医学技术进步、推动卫生事业发展的作用及意义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格式：大标题宋体二号字，一级标题黑体三号字不加粗，二级标题楷体三号字不加粗，三级标题宋体三号字加粗，正文部分为仿宋三号字，单</w:t>
      </w:r>
      <w:proofErr w:type="gramStart"/>
      <w:r w:rsidRPr="00C31585">
        <w:rPr>
          <w:rFonts w:ascii="仿宋_GB2312" w:hAnsi="仿宋" w:hint="eastAsia"/>
          <w:szCs w:val="32"/>
        </w:rPr>
        <w:t>倍</w:t>
      </w:r>
      <w:proofErr w:type="gramEnd"/>
      <w:r w:rsidRPr="00C31585">
        <w:rPr>
          <w:rFonts w:ascii="仿宋_GB2312" w:hAnsi="仿宋" w:hint="eastAsia"/>
          <w:szCs w:val="32"/>
        </w:rPr>
        <w:t>行距。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黑体" w:eastAsia="黑体"/>
        </w:rPr>
      </w:pPr>
      <w:r w:rsidRPr="00C31585">
        <w:rPr>
          <w:rFonts w:ascii="黑体" w:eastAsia="黑体" w:hint="eastAsia"/>
        </w:rPr>
        <w:t>四、技术资料</w:t>
      </w:r>
    </w:p>
    <w:p w:rsidR="008F4AEE" w:rsidRDefault="008F4AEE" w:rsidP="008F4AEE">
      <w:pPr>
        <w:spacing w:line="580" w:lineRule="exact"/>
        <w:ind w:firstLineChars="200" w:firstLine="632"/>
      </w:pPr>
      <w:r>
        <w:rPr>
          <w:rFonts w:hint="eastAsia"/>
        </w:rPr>
        <w:t>（一）</w:t>
      </w:r>
      <w:r w:rsidRPr="00C31585">
        <w:rPr>
          <w:rFonts w:hint="eastAsia"/>
        </w:rPr>
        <w:t>资料与方法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/>
          <w:szCs w:val="32"/>
        </w:rPr>
      </w:pPr>
      <w:r>
        <w:rPr>
          <w:rFonts w:hint="eastAsia"/>
        </w:rPr>
        <w:t>（二）</w:t>
      </w:r>
      <w:r w:rsidRPr="00C31585">
        <w:rPr>
          <w:rFonts w:ascii="仿宋_GB2312" w:hint="eastAsia"/>
          <w:szCs w:val="32"/>
        </w:rPr>
        <w:t>研究结果</w:t>
      </w:r>
    </w:p>
    <w:p w:rsidR="008F4AEE" w:rsidRPr="00C31585" w:rsidRDefault="008F4AEE" w:rsidP="008F4AEE">
      <w:pPr>
        <w:spacing w:line="580" w:lineRule="exact"/>
        <w:ind w:left="640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（三）讨论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lastRenderedPageBreak/>
        <w:t>格式：论文格式和文本格式均可。</w:t>
      </w:r>
    </w:p>
    <w:p w:rsidR="008F4AEE" w:rsidRPr="00C31585" w:rsidRDefault="008F4AEE" w:rsidP="008F4AEE">
      <w:pPr>
        <w:spacing w:line="580" w:lineRule="exact"/>
        <w:ind w:firstLineChars="200" w:firstLine="632"/>
        <w:rPr>
          <w:rFonts w:ascii="黑体" w:eastAsia="黑体" w:hAnsi="仿宋"/>
          <w:szCs w:val="32"/>
        </w:rPr>
      </w:pPr>
      <w:r w:rsidRPr="00C31585">
        <w:rPr>
          <w:rFonts w:ascii="黑体" w:eastAsia="黑体" w:hAnsi="黑体" w:hint="eastAsia"/>
          <w:szCs w:val="32"/>
        </w:rPr>
        <w:t>五、参考文献</w:t>
      </w:r>
    </w:p>
    <w:p w:rsidR="008F4AEE" w:rsidRPr="00C31585" w:rsidRDefault="008F4AEE" w:rsidP="008F4AEE">
      <w:pPr>
        <w:spacing w:line="580" w:lineRule="exact"/>
        <w:ind w:firstLine="648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一般为近五年的文献，引用教材的除外</w:t>
      </w:r>
    </w:p>
    <w:p w:rsidR="008F4AEE" w:rsidRPr="00C31585" w:rsidRDefault="008F4AEE" w:rsidP="008F4AEE">
      <w:pPr>
        <w:spacing w:line="580" w:lineRule="exact"/>
        <w:ind w:firstLine="648"/>
        <w:rPr>
          <w:rFonts w:ascii="黑体" w:eastAsia="黑体" w:hAnsi="仿宋"/>
          <w:szCs w:val="32"/>
        </w:rPr>
      </w:pPr>
      <w:r w:rsidRPr="00C31585">
        <w:rPr>
          <w:rFonts w:ascii="黑体" w:eastAsia="黑体" w:hAnsi="黑体" w:hint="eastAsia"/>
          <w:szCs w:val="32"/>
        </w:rPr>
        <w:t>六、发表的论文</w:t>
      </w:r>
    </w:p>
    <w:p w:rsidR="008F4AEE" w:rsidRPr="00C31585" w:rsidRDefault="008F4AEE" w:rsidP="008F4AEE">
      <w:pPr>
        <w:spacing w:line="580" w:lineRule="exact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 xml:space="preserve">    按照《</w:t>
      </w:r>
      <w:hyperlink r:id="rId6" w:history="1">
        <w:r w:rsidRPr="00C31585">
          <w:rPr>
            <w:rFonts w:ascii="仿宋_GB2312" w:hAnsi="仿宋" w:hint="eastAsia"/>
            <w:szCs w:val="32"/>
          </w:rPr>
          <w:t>甘肃</w:t>
        </w:r>
      </w:hyperlink>
      <w:r w:rsidRPr="00C31585">
        <w:rPr>
          <w:rFonts w:ascii="仿宋_GB2312" w:hAnsi="仿宋" w:hint="eastAsia"/>
          <w:szCs w:val="32"/>
        </w:rPr>
        <w:t>省卫生行业科研计划项目管理办法》，必须发表与本研究内容密切相关的国家级或省级论文2篇以上。</w:t>
      </w:r>
    </w:p>
    <w:p w:rsidR="008F4AEE" w:rsidRPr="00C31585" w:rsidRDefault="008F4AEE" w:rsidP="008F4AEE">
      <w:pPr>
        <w:spacing w:line="580" w:lineRule="exact"/>
        <w:rPr>
          <w:rFonts w:ascii="楷体_GB2312" w:eastAsia="楷体_GB2312" w:hAnsi="仿宋"/>
          <w:szCs w:val="32"/>
        </w:rPr>
      </w:pPr>
      <w:r w:rsidRPr="00C31585">
        <w:rPr>
          <w:rFonts w:ascii="楷体_GB2312" w:eastAsia="楷体_GB2312" w:hAnsi="仿宋" w:hint="eastAsia"/>
          <w:szCs w:val="32"/>
        </w:rPr>
        <w:t xml:space="preserve">    （一）国家级论文的认定</w:t>
      </w:r>
    </w:p>
    <w:p w:rsidR="008F4AEE" w:rsidRPr="00C31585" w:rsidRDefault="008F4AEE" w:rsidP="008F4AEE">
      <w:pPr>
        <w:spacing w:line="580" w:lineRule="exact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 xml:space="preserve">    1．在《国家权威学术期刊参考名录》上发表的论文；</w:t>
      </w:r>
    </w:p>
    <w:p w:rsidR="008F4AEE" w:rsidRPr="00C31585" w:rsidRDefault="008F4AEE" w:rsidP="008F4AEE">
      <w:pPr>
        <w:spacing w:line="580" w:lineRule="exact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 xml:space="preserve">    2．在世界著名检索刊物SCI（科学引文索引)、EI（工程引文索引)上收录的论文；</w:t>
      </w:r>
    </w:p>
    <w:p w:rsidR="008F4AEE" w:rsidRPr="00C31585" w:rsidRDefault="008F4AEE" w:rsidP="008F4AEE">
      <w:pPr>
        <w:spacing w:line="580" w:lineRule="exact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 xml:space="preserve">    3．国家重点本科院校（211、985院校)学报上发表的论文。</w:t>
      </w:r>
    </w:p>
    <w:p w:rsidR="008F4AEE" w:rsidRPr="00C31585" w:rsidRDefault="008F4AEE" w:rsidP="008F4AEE">
      <w:pPr>
        <w:spacing w:line="580" w:lineRule="exact"/>
        <w:rPr>
          <w:rFonts w:ascii="楷体_GB2312" w:eastAsia="楷体_GB2312" w:hAnsi="仿宋"/>
          <w:szCs w:val="32"/>
        </w:rPr>
      </w:pPr>
      <w:r w:rsidRPr="00C31585">
        <w:rPr>
          <w:rFonts w:ascii="楷体_GB2312" w:eastAsia="楷体_GB2312" w:hAnsi="仿宋" w:hint="eastAsia"/>
          <w:szCs w:val="32"/>
        </w:rPr>
        <w:t xml:space="preserve">    （二)省级论文的认定</w:t>
      </w:r>
    </w:p>
    <w:p w:rsidR="008F4AEE" w:rsidRPr="00C31585" w:rsidRDefault="008F4AEE" w:rsidP="008F4AEE">
      <w:pPr>
        <w:spacing w:line="580" w:lineRule="exact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 xml:space="preserve">    1</w:t>
      </w:r>
      <w:r>
        <w:rPr>
          <w:rFonts w:ascii="仿宋_GB2312" w:hAnsi="仿宋" w:hint="eastAsia"/>
          <w:szCs w:val="32"/>
        </w:rPr>
        <w:t>.</w:t>
      </w:r>
      <w:r w:rsidRPr="00C31585">
        <w:rPr>
          <w:rFonts w:ascii="仿宋_GB2312" w:hAnsi="仿宋" w:hint="eastAsia"/>
          <w:szCs w:val="32"/>
        </w:rPr>
        <w:t>在新闻出版部门批准的有国内统一刊号（CN)的省部级期刊和报纸上,或在正式出版的全国学术会议论文集上，或在新闻出版部门批准的有内部刊号的省部级期刊上发表的论文；</w:t>
      </w:r>
    </w:p>
    <w:p w:rsidR="008F4AEE" w:rsidRPr="00C31585" w:rsidRDefault="008F4AEE" w:rsidP="008F4AEE">
      <w:pPr>
        <w:spacing w:line="580" w:lineRule="exact"/>
        <w:ind w:firstLine="648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2.各单位科研部门在审核验收资料时，应在</w:t>
      </w:r>
      <w:hyperlink r:id="rId7" w:tgtFrame="_blank" w:history="1">
        <w:r w:rsidRPr="00C31585">
          <w:rPr>
            <w:rStyle w:val="a6"/>
            <w:rFonts w:ascii="仿宋_GB2312" w:hAnsi="仿宋" w:hint="eastAsia"/>
            <w:color w:val="auto"/>
            <w:szCs w:val="32"/>
            <w:u w:val="none"/>
          </w:rPr>
          <w:t>国家新闻出版广电总局</w:t>
        </w:r>
      </w:hyperlink>
      <w:r w:rsidRPr="00C31585">
        <w:rPr>
          <w:rFonts w:ascii="仿宋_GB2312" w:hAnsi="仿宋" w:hint="eastAsia"/>
          <w:szCs w:val="32"/>
        </w:rPr>
        <w:t>的网站上查实该期刊和报纸是否经批准、注册，防止发表在假期刊或报纸上。查询方法为：进入中华人民共和国国家新闻出版广电总局)网站，在“便民查询”栏的“新闻出版机构查询”，再点击“期刊/期刊社查询” 或“报纸/报社查询”进行查询。</w:t>
      </w:r>
    </w:p>
    <w:p w:rsidR="008F4AEE" w:rsidRPr="00C31585" w:rsidRDefault="008F4AEE" w:rsidP="008F4AEE">
      <w:pPr>
        <w:spacing w:line="580" w:lineRule="exact"/>
        <w:ind w:firstLine="648"/>
        <w:rPr>
          <w:rFonts w:ascii="黑体" w:eastAsia="黑体" w:hAnsi="黑体"/>
          <w:szCs w:val="32"/>
        </w:rPr>
      </w:pPr>
      <w:r w:rsidRPr="00C31585">
        <w:rPr>
          <w:rFonts w:ascii="黑体" w:eastAsia="黑体" w:hAnsi="黑体" w:hint="eastAsia"/>
          <w:szCs w:val="32"/>
        </w:rPr>
        <w:t>七、查新报告</w:t>
      </w:r>
    </w:p>
    <w:p w:rsidR="008F4AEE" w:rsidRPr="00C31585" w:rsidRDefault="008F4AEE" w:rsidP="008F4AEE">
      <w:pPr>
        <w:spacing w:line="580" w:lineRule="exact"/>
        <w:ind w:firstLine="648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>在研究期限内的项目提交申请项目时的查新报告即可，凡超</w:t>
      </w:r>
      <w:r w:rsidRPr="00C31585">
        <w:rPr>
          <w:rFonts w:ascii="仿宋_GB2312" w:hAnsi="仿宋" w:hint="eastAsia"/>
          <w:szCs w:val="32"/>
        </w:rPr>
        <w:lastRenderedPageBreak/>
        <w:t>过研究期限的项目需提供最新的查新报告，对于有创新性的项目予以安排验收。</w:t>
      </w:r>
    </w:p>
    <w:p w:rsidR="008F4AEE" w:rsidRPr="00C31585" w:rsidRDefault="008F4AEE" w:rsidP="008F4AEE">
      <w:pPr>
        <w:spacing w:line="580" w:lineRule="exact"/>
        <w:ind w:firstLine="648"/>
        <w:rPr>
          <w:rFonts w:ascii="黑体" w:eastAsia="黑体" w:hAnsi="黑体"/>
          <w:szCs w:val="32"/>
        </w:rPr>
      </w:pPr>
      <w:r w:rsidRPr="00C31585">
        <w:rPr>
          <w:rFonts w:ascii="黑体" w:eastAsia="黑体" w:hAnsi="黑体" w:hint="eastAsia"/>
          <w:szCs w:val="32"/>
        </w:rPr>
        <w:t>八、立项文件及《合同书》</w:t>
      </w:r>
    </w:p>
    <w:p w:rsidR="008F4AEE" w:rsidRPr="00C31585" w:rsidRDefault="008F4AEE" w:rsidP="008F4AEE">
      <w:pPr>
        <w:spacing w:line="580" w:lineRule="exact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 xml:space="preserve">    项目立项文件的复印件及《合同书》的复印件</w:t>
      </w:r>
    </w:p>
    <w:p w:rsidR="008F4AEE" w:rsidRPr="00C31585" w:rsidRDefault="008F4AEE" w:rsidP="008F4AEE">
      <w:pPr>
        <w:spacing w:line="580" w:lineRule="exact"/>
        <w:rPr>
          <w:rFonts w:ascii="仿宋_GB2312" w:hAnsi="仿宋"/>
          <w:szCs w:val="32"/>
        </w:rPr>
      </w:pPr>
      <w:r w:rsidRPr="00C31585">
        <w:rPr>
          <w:rFonts w:ascii="仿宋_GB2312" w:hAnsi="仿宋" w:hint="eastAsia"/>
          <w:szCs w:val="32"/>
        </w:rPr>
        <w:t xml:space="preserve">    项目组应在研究期限到期前6个月提交验收资料至本单位科研部门审核，到期前5个月提交我委科教处。</w:t>
      </w:r>
    </w:p>
    <w:p w:rsidR="008F4AEE" w:rsidRPr="00C31585" w:rsidRDefault="008F4AEE" w:rsidP="008F4AEE">
      <w:pPr>
        <w:ind w:firstLineChars="200" w:firstLine="632"/>
      </w:pPr>
    </w:p>
    <w:p w:rsidR="002D57F6" w:rsidRPr="008F4AEE" w:rsidRDefault="002D57F6"/>
    <w:sectPr w:rsidR="002D57F6" w:rsidRPr="008F4AEE">
      <w:headerReference w:type="default" r:id="rId8"/>
      <w:footerReference w:type="even" r:id="rId9"/>
      <w:footerReference w:type="default" r:id="rId10"/>
      <w:pgSz w:w="11906" w:h="16838" w:code="9"/>
      <w:pgMar w:top="1701" w:right="1474" w:bottom="1985" w:left="1588" w:header="851" w:footer="1474" w:gutter="0"/>
      <w:cols w:space="425"/>
      <w:titlePg/>
      <w:docGrid w:type="linesAndChars" w:linePitch="571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B7" w:rsidRDefault="00DC6FB7">
      <w:r>
        <w:separator/>
      </w:r>
    </w:p>
  </w:endnote>
  <w:endnote w:type="continuationSeparator" w:id="0">
    <w:p w:rsidR="00DC6FB7" w:rsidRDefault="00D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85" w:rsidRDefault="008F4A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31585" w:rsidRDefault="00DC6F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85" w:rsidRDefault="008F4AEE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221C8F">
      <w:rPr>
        <w:rStyle w:val="a4"/>
        <w:noProof/>
        <w:sz w:val="28"/>
      </w:rPr>
      <w:t>3</w:t>
    </w:r>
    <w:r>
      <w:rPr>
        <w:rStyle w:val="a4"/>
        <w:sz w:val="28"/>
      </w:rPr>
      <w:fldChar w:fldCharType="end"/>
    </w:r>
  </w:p>
  <w:p w:rsidR="00C31585" w:rsidRDefault="008F4AEE">
    <w:pPr>
      <w:pStyle w:val="a3"/>
      <w:rPr>
        <w:sz w:val="24"/>
      </w:rPr>
    </w:pPr>
    <w:r>
      <w:rPr>
        <w:rFonts w:hint="eastAsia"/>
      </w:rPr>
      <w:t xml:space="preserve">                        </w:t>
    </w:r>
    <w:r>
      <w:rPr>
        <w:rFonts w:hint="eastAsia"/>
        <w:sz w:val="24"/>
      </w:rPr>
      <w:t xml:space="preserve">              </w:t>
    </w:r>
    <w:r>
      <w:rPr>
        <w:sz w:val="24"/>
      </w:rPr>
      <w:t>—</w:t>
    </w:r>
    <w:r>
      <w:rPr>
        <w:rFonts w:hint="eastAsia"/>
        <w:sz w:val="24"/>
      </w:rPr>
      <w:t xml:space="preserve">     </w:t>
    </w:r>
    <w:r>
      <w:rPr>
        <w:sz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B7" w:rsidRDefault="00DC6FB7">
      <w:r>
        <w:separator/>
      </w:r>
    </w:p>
  </w:footnote>
  <w:footnote w:type="continuationSeparator" w:id="0">
    <w:p w:rsidR="00DC6FB7" w:rsidRDefault="00DC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85" w:rsidRDefault="00DC6FB7" w:rsidP="00973FA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EE"/>
    <w:rsid w:val="00221C8F"/>
    <w:rsid w:val="002D57F6"/>
    <w:rsid w:val="00336565"/>
    <w:rsid w:val="008F4AEE"/>
    <w:rsid w:val="00DC6FB7"/>
    <w:rsid w:val="00F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149F50-4567-4F31-B77D-654A576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E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4A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4AEE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8F4AEE"/>
  </w:style>
  <w:style w:type="paragraph" w:styleId="a5">
    <w:name w:val="header"/>
    <w:basedOn w:val="a"/>
    <w:link w:val="Char0"/>
    <w:rsid w:val="008F4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8F4AEE"/>
    <w:rPr>
      <w:rFonts w:ascii="Times New Roman" w:eastAsia="仿宋_GB2312" w:hAnsi="Times New Roman" w:cs="Times New Roman"/>
      <w:sz w:val="18"/>
      <w:szCs w:val="20"/>
    </w:rPr>
  </w:style>
  <w:style w:type="character" w:styleId="a6">
    <w:name w:val="Hyperlink"/>
    <w:rsid w:val="008F4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ed126.com/lunwen/gapp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.110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4</cp:revision>
  <dcterms:created xsi:type="dcterms:W3CDTF">2019-04-11T07:52:00Z</dcterms:created>
  <dcterms:modified xsi:type="dcterms:W3CDTF">2020-08-31T01:17:00Z</dcterms:modified>
</cp:coreProperties>
</file>