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240" w:lineRule="auto"/>
        <w:jc w:val="both"/>
        <w:outlineLvl w:val="9"/>
        <w:rPr>
          <w:rFonts w:hint="eastAsia" w:ascii="仿宋_GB2312" w:hAnsi="仿宋_GB2312" w:eastAsia="仿宋_GB2312" w:cs="仿宋_GB2312"/>
          <w:color w:val="auto"/>
          <w:w w:val="90"/>
          <w:sz w:val="32"/>
          <w:szCs w:val="32"/>
          <w:highlight w:val="none"/>
          <w:lang w:val="en-US" w:eastAsia="zh-CN"/>
        </w:rPr>
      </w:pPr>
      <w:r>
        <w:rPr>
          <w:rFonts w:hint="eastAsia" w:ascii="仿宋_GB2312" w:hAnsi="仿宋_GB2312" w:eastAsia="仿宋_GB2312" w:cs="仿宋_GB2312"/>
          <w:color w:val="auto"/>
          <w:w w:val="90"/>
          <w:sz w:val="32"/>
          <w:szCs w:val="32"/>
          <w:highlight w:val="none"/>
          <w:lang w:eastAsia="zh-CN"/>
        </w:rPr>
        <w:t>附件</w:t>
      </w:r>
      <w:r>
        <w:rPr>
          <w:rFonts w:hint="eastAsia" w:ascii="仿宋_GB2312" w:hAnsi="仿宋_GB2312" w:eastAsia="仿宋_GB2312" w:cs="仿宋_GB2312"/>
          <w:color w:val="auto"/>
          <w:w w:val="9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知识产权战略实施与强省建设项目申报指南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val="0"/>
          <w:color w:val="auto"/>
          <w:sz w:val="44"/>
          <w:szCs w:val="44"/>
          <w:highlight w:val="none"/>
          <w:lang w:val="en-US" w:eastAsia="zh-CN"/>
        </w:rPr>
      </w:pP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262626"/>
          <w:kern w:val="0"/>
          <w:sz w:val="32"/>
          <w:szCs w:val="32"/>
          <w:shd w:val="clear" w:color="auto" w:fill="FFFFFF"/>
          <w:lang w:bidi="ar"/>
        </w:rPr>
        <w:t>该项目包括</w:t>
      </w:r>
      <w:r>
        <w:rPr>
          <w:rFonts w:hint="eastAsia" w:ascii="仿宋_GB2312" w:hAnsi="仿宋_GB2312" w:eastAsia="仿宋_GB2312" w:cs="仿宋_GB2312"/>
          <w:b w:val="0"/>
          <w:bCs w:val="0"/>
          <w:color w:val="auto"/>
          <w:sz w:val="32"/>
          <w:szCs w:val="32"/>
          <w:highlight w:val="none"/>
        </w:rPr>
        <w:t>知识产权强国建设示范</w:t>
      </w:r>
      <w:r>
        <w:rPr>
          <w:rFonts w:hint="eastAsia" w:ascii="仿宋_GB2312" w:hAnsi="仿宋_GB2312" w:eastAsia="仿宋_GB2312" w:cs="仿宋_GB2312"/>
          <w:b w:val="0"/>
          <w:bCs w:val="0"/>
          <w:color w:val="auto"/>
          <w:sz w:val="32"/>
          <w:szCs w:val="32"/>
          <w:highlight w:val="none"/>
          <w:lang w:eastAsia="zh-CN"/>
        </w:rPr>
        <w:t>城</w:t>
      </w:r>
      <w:r>
        <w:rPr>
          <w:rFonts w:hint="eastAsia" w:ascii="仿宋_GB2312" w:hAnsi="仿宋_GB2312" w:eastAsia="仿宋_GB2312" w:cs="仿宋_GB2312"/>
          <w:b w:val="0"/>
          <w:bCs w:val="0"/>
          <w:color w:val="auto"/>
          <w:sz w:val="32"/>
          <w:szCs w:val="32"/>
          <w:highlight w:val="none"/>
        </w:rPr>
        <w:t>市、县</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、园区</w:t>
      </w:r>
      <w:r>
        <w:rPr>
          <w:rFonts w:hint="eastAsia" w:ascii="仿宋_GB2312" w:hAnsi="仿宋_GB2312" w:eastAsia="仿宋_GB2312" w:cs="仿宋_GB2312"/>
          <w:b w:val="0"/>
          <w:bCs w:val="0"/>
          <w:color w:val="auto"/>
          <w:sz w:val="32"/>
          <w:szCs w:val="32"/>
          <w:highlight w:val="none"/>
          <w:lang w:val="en-US" w:eastAsia="zh-CN"/>
        </w:rPr>
        <w:t>综合能力提升和</w:t>
      </w:r>
      <w:r>
        <w:rPr>
          <w:rFonts w:hint="eastAsia" w:ascii="仿宋_GB2312" w:hAnsi="仿宋_GB2312" w:eastAsia="仿宋_GB2312" w:cs="仿宋_GB2312"/>
          <w:b w:val="0"/>
          <w:bCs w:val="0"/>
          <w:sz w:val="32"/>
          <w:szCs w:val="32"/>
        </w:rPr>
        <w:t>知识产权战略与政策研究</w:t>
      </w:r>
      <w:r>
        <w:rPr>
          <w:rFonts w:hint="eastAsia" w:ascii="仿宋_GB2312" w:hAnsi="仿宋_GB2312" w:eastAsia="仿宋_GB2312" w:cs="仿宋_GB2312"/>
          <w:b w:val="0"/>
          <w:bCs w:val="0"/>
          <w:sz w:val="32"/>
          <w:szCs w:val="32"/>
          <w:lang w:eastAsia="zh-CN"/>
        </w:rPr>
        <w:t>两类。</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知识产权强国建设示范</w:t>
      </w:r>
      <w:r>
        <w:rPr>
          <w:rFonts w:hint="eastAsia" w:ascii="黑体" w:hAnsi="黑体" w:eastAsia="黑体" w:cs="黑体"/>
          <w:b w:val="0"/>
          <w:bCs w:val="0"/>
          <w:color w:val="auto"/>
          <w:sz w:val="32"/>
          <w:szCs w:val="32"/>
          <w:highlight w:val="none"/>
          <w:lang w:eastAsia="zh-CN"/>
        </w:rPr>
        <w:t>城</w:t>
      </w:r>
      <w:r>
        <w:rPr>
          <w:rFonts w:hint="eastAsia" w:ascii="黑体" w:hAnsi="黑体" w:eastAsia="黑体" w:cs="黑体"/>
          <w:b w:val="0"/>
          <w:bCs w:val="0"/>
          <w:color w:val="auto"/>
          <w:sz w:val="32"/>
          <w:szCs w:val="32"/>
          <w:highlight w:val="none"/>
        </w:rPr>
        <w:t>市、县</w:t>
      </w:r>
      <w:r>
        <w:rPr>
          <w:rFonts w:hint="eastAsia" w:ascii="黑体" w:hAnsi="黑体" w:eastAsia="黑体" w:cs="黑体"/>
          <w:b w:val="0"/>
          <w:bCs w:val="0"/>
          <w:color w:val="auto"/>
          <w:sz w:val="32"/>
          <w:szCs w:val="32"/>
          <w:highlight w:val="none"/>
          <w:lang w:eastAsia="zh-CN"/>
        </w:rPr>
        <w:t>（区）</w:t>
      </w:r>
      <w:r>
        <w:rPr>
          <w:rFonts w:hint="eastAsia" w:ascii="黑体" w:hAnsi="黑体" w:eastAsia="黑体" w:cs="黑体"/>
          <w:b w:val="0"/>
          <w:bCs w:val="0"/>
          <w:color w:val="auto"/>
          <w:sz w:val="32"/>
          <w:szCs w:val="32"/>
          <w:highlight w:val="none"/>
        </w:rPr>
        <w:t>、园区</w:t>
      </w:r>
      <w:r>
        <w:rPr>
          <w:rFonts w:hint="eastAsia" w:ascii="黑体" w:hAnsi="黑体" w:eastAsia="黑体" w:cs="黑体"/>
          <w:b w:val="0"/>
          <w:bCs w:val="0"/>
          <w:color w:val="auto"/>
          <w:sz w:val="32"/>
          <w:szCs w:val="32"/>
          <w:highlight w:val="none"/>
          <w:lang w:val="en-US" w:eastAsia="zh-CN"/>
        </w:rPr>
        <w:t>综合能力提升项目</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（一）</w:t>
      </w:r>
      <w:r>
        <w:rPr>
          <w:rFonts w:hint="eastAsia" w:ascii="楷体" w:hAnsi="楷体" w:eastAsia="楷体" w:cs="楷体"/>
          <w:b w:val="0"/>
          <w:bCs w:val="0"/>
          <w:color w:val="auto"/>
          <w:sz w:val="32"/>
          <w:szCs w:val="32"/>
          <w:highlight w:val="none"/>
        </w:rPr>
        <w:t>支持</w:t>
      </w:r>
      <w:r>
        <w:rPr>
          <w:rFonts w:hint="eastAsia" w:ascii="楷体" w:hAnsi="楷体" w:eastAsia="楷体" w:cs="楷体"/>
          <w:b w:val="0"/>
          <w:bCs w:val="0"/>
          <w:color w:val="auto"/>
          <w:sz w:val="32"/>
          <w:szCs w:val="32"/>
          <w:highlight w:val="none"/>
          <w:lang w:eastAsia="zh-CN"/>
        </w:rPr>
        <w:t>方向</w:t>
      </w:r>
    </w:p>
    <w:p>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深入实施创新驱动发展战略，</w:t>
      </w:r>
      <w:r>
        <w:rPr>
          <w:rFonts w:hint="eastAsia" w:ascii="仿宋_GB2312" w:hAnsi="仿宋_GB2312" w:eastAsia="仿宋_GB2312" w:cs="仿宋_GB2312"/>
          <w:b w:val="0"/>
          <w:bCs w:val="0"/>
          <w:color w:val="auto"/>
          <w:sz w:val="32"/>
          <w:szCs w:val="32"/>
          <w:highlight w:val="none"/>
          <w:lang w:eastAsia="zh-CN"/>
        </w:rPr>
        <w:t>围绕《甘肃省知识产权强省建设纲要（2021-2035年）》，</w:t>
      </w:r>
      <w:r>
        <w:rPr>
          <w:rFonts w:hint="eastAsia" w:ascii="仿宋_GB2312" w:hAnsi="仿宋_GB2312" w:eastAsia="仿宋_GB2312" w:cs="仿宋_GB2312"/>
          <w:b w:val="0"/>
          <w:bCs w:val="0"/>
          <w:color w:val="auto"/>
          <w:sz w:val="32"/>
          <w:szCs w:val="32"/>
          <w:highlight w:val="none"/>
        </w:rPr>
        <w:t>充分发挥知识产权在城市</w:t>
      </w:r>
      <w:r>
        <w:rPr>
          <w:rFonts w:hint="eastAsia" w:ascii="仿宋_GB2312" w:hAnsi="仿宋_GB2312" w:eastAsia="仿宋_GB2312" w:cs="仿宋_GB2312"/>
          <w:b w:val="0"/>
          <w:bCs w:val="0"/>
          <w:color w:val="auto"/>
          <w:sz w:val="32"/>
          <w:szCs w:val="32"/>
          <w:highlight w:val="none"/>
          <w:lang w:eastAsia="zh-CN"/>
        </w:rPr>
        <w:t>、县（区）、园区</w:t>
      </w:r>
      <w:r>
        <w:rPr>
          <w:rFonts w:hint="eastAsia" w:ascii="仿宋_GB2312" w:hAnsi="仿宋_GB2312" w:eastAsia="仿宋_GB2312" w:cs="仿宋_GB2312"/>
          <w:b w:val="0"/>
          <w:bCs w:val="0"/>
          <w:color w:val="auto"/>
          <w:sz w:val="32"/>
          <w:szCs w:val="32"/>
          <w:highlight w:val="none"/>
        </w:rPr>
        <w:t>创新驱动发展和经济提质增效升级中的重要作用，扎实推进知识产权强国建设，</w:t>
      </w:r>
      <w:r>
        <w:rPr>
          <w:rFonts w:hint="eastAsia" w:ascii="仿宋_GB2312" w:hAnsi="仿宋_GB2312" w:eastAsia="仿宋_GB2312" w:cs="仿宋_GB2312"/>
          <w:b w:val="0"/>
          <w:bCs w:val="0"/>
          <w:color w:val="auto"/>
          <w:sz w:val="32"/>
          <w:szCs w:val="32"/>
          <w:highlight w:val="none"/>
          <w:lang w:eastAsia="zh-CN"/>
        </w:rPr>
        <w:t>加快知识产权协同发展机制建设，择优培育建设一批统筹集聚产业链资源、持续推动专利技术转化为现实生产力的知识产权强国建设示范城市、县（区）、园区。</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rPr>
        <w:t>申报条件</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eastAsia="zh-CN"/>
        </w:rPr>
        <w:t>①知识产权强国建设示范城市、县（区）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园区综合能力提升项目</w:t>
      </w:r>
      <w:r>
        <w:rPr>
          <w:rFonts w:hint="eastAsia" w:ascii="仿宋_GB2312" w:hAnsi="仿宋_GB2312" w:eastAsia="仿宋_GB2312" w:cs="仿宋_GB2312"/>
          <w:b w:val="0"/>
          <w:bCs w:val="0"/>
          <w:color w:val="auto"/>
          <w:sz w:val="32"/>
          <w:szCs w:val="32"/>
          <w:highlight w:val="none"/>
          <w:lang w:eastAsia="zh-CN"/>
        </w:rPr>
        <w:t>的申</w:t>
      </w:r>
      <w:r>
        <w:rPr>
          <w:rFonts w:hint="eastAsia" w:ascii="仿宋_GB2312" w:hAnsi="仿宋_GB2312" w:eastAsia="仿宋_GB2312" w:cs="仿宋_GB2312"/>
          <w:b w:val="0"/>
          <w:bCs w:val="0"/>
          <w:color w:val="auto"/>
          <w:sz w:val="32"/>
          <w:szCs w:val="32"/>
          <w:highlight w:val="none"/>
        </w:rPr>
        <w:t>报</w:t>
      </w:r>
      <w:r>
        <w:rPr>
          <w:rFonts w:hint="eastAsia" w:ascii="仿宋_GB2312" w:hAnsi="仿宋_GB2312" w:eastAsia="仿宋_GB2312" w:cs="仿宋_GB2312"/>
          <w:b w:val="0"/>
          <w:bCs w:val="0"/>
          <w:color w:val="auto"/>
          <w:sz w:val="32"/>
          <w:szCs w:val="32"/>
          <w:highlight w:val="none"/>
          <w:lang w:eastAsia="zh-CN"/>
        </w:rPr>
        <w:t>条件：</w:t>
      </w:r>
      <w:r>
        <w:rPr>
          <w:rFonts w:hint="eastAsia" w:ascii="仿宋_GB2312" w:hAnsi="仿宋_GB2312" w:eastAsia="仿宋_GB2312" w:cs="仿宋_GB2312"/>
          <w:b w:val="0"/>
          <w:bCs w:val="0"/>
          <w:color w:val="auto"/>
          <w:sz w:val="32"/>
          <w:szCs w:val="32"/>
          <w:highlight w:val="none"/>
          <w:lang w:val="en-US" w:eastAsia="zh-CN"/>
        </w:rPr>
        <w:t>申报城市应为市州以上市场监管部门，县（区）应为县、县级市、各市州下辖的区市场监管部门，园区应为国家、省级高新区、经开区等各类园区管委会。已确定为国家知识产权强国建设试点城市、县（区）、园区，并给予资助的除外。</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eastAsia="zh-CN"/>
        </w:rPr>
        <w:t>②</w:t>
      </w: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lang w:eastAsia="zh-CN"/>
        </w:rPr>
        <w:t>申报单位应</w:t>
      </w:r>
      <w:r>
        <w:rPr>
          <w:rFonts w:hint="eastAsia" w:ascii="仿宋_GB2312" w:hAnsi="仿宋_GB2312" w:eastAsia="仿宋_GB2312" w:cs="仿宋_GB2312"/>
          <w:b w:val="0"/>
          <w:bCs w:val="0"/>
          <w:color w:val="auto"/>
          <w:sz w:val="32"/>
          <w:szCs w:val="32"/>
          <w:highlight w:val="none"/>
          <w:lang w:val="en-US" w:eastAsia="zh-CN"/>
        </w:rPr>
        <w:t>当高度</w:t>
      </w:r>
      <w:r>
        <w:rPr>
          <w:rFonts w:hint="eastAsia" w:ascii="仿宋_GB2312" w:hAnsi="仿宋_GB2312" w:eastAsia="仿宋_GB2312" w:cs="仿宋_GB2312"/>
          <w:b w:val="0"/>
          <w:bCs w:val="0"/>
          <w:color w:val="auto"/>
          <w:sz w:val="32"/>
          <w:szCs w:val="32"/>
          <w:highlight w:val="none"/>
        </w:rPr>
        <w:t>重视知识产权工作，将知识产权纳入议事日程，设有知识产权工作资金</w:t>
      </w:r>
      <w:r>
        <w:rPr>
          <w:rFonts w:hint="eastAsia" w:ascii="仿宋_GB2312" w:hAnsi="仿宋_GB2312" w:eastAsia="仿宋_GB2312" w:cs="仿宋_GB2312"/>
          <w:b w:val="0"/>
          <w:bCs w:val="0"/>
          <w:color w:val="auto"/>
          <w:sz w:val="32"/>
          <w:szCs w:val="32"/>
          <w:highlight w:val="none"/>
          <w:lang w:eastAsia="zh-CN"/>
        </w:rPr>
        <w:t>，具备</w:t>
      </w:r>
      <w:r>
        <w:rPr>
          <w:rFonts w:hint="eastAsia" w:ascii="仿宋_GB2312" w:hAnsi="仿宋_GB2312" w:eastAsia="仿宋_GB2312" w:cs="仿宋_GB2312"/>
          <w:b w:val="0"/>
          <w:bCs w:val="0"/>
          <w:color w:val="auto"/>
          <w:sz w:val="32"/>
          <w:szCs w:val="32"/>
          <w:highlight w:val="none"/>
          <w:lang w:val="en-US" w:eastAsia="zh-CN"/>
        </w:rPr>
        <w:t>相关</w:t>
      </w:r>
      <w:r>
        <w:rPr>
          <w:rFonts w:hint="eastAsia" w:ascii="仿宋_GB2312" w:hAnsi="仿宋_GB2312" w:eastAsia="仿宋_GB2312" w:cs="仿宋_GB2312"/>
          <w:b w:val="0"/>
          <w:bCs w:val="0"/>
          <w:color w:val="auto"/>
          <w:sz w:val="32"/>
          <w:szCs w:val="32"/>
          <w:highlight w:val="none"/>
        </w:rPr>
        <w:t>工作保障条件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拥有具备一定优势和规模的特色产业、集群产业，掌握一定数量的自主知识产权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知识产权工作体系</w:t>
      </w:r>
      <w:r>
        <w:rPr>
          <w:rFonts w:hint="eastAsia" w:ascii="仿宋_GB2312" w:hAnsi="仿宋_GB2312" w:eastAsia="仿宋_GB2312" w:cs="仿宋_GB2312"/>
          <w:b w:val="0"/>
          <w:bCs w:val="0"/>
          <w:color w:val="auto"/>
          <w:sz w:val="32"/>
          <w:szCs w:val="32"/>
          <w:highlight w:val="none"/>
          <w:lang w:val="en-US" w:eastAsia="zh-CN"/>
        </w:rPr>
        <w:t>建设、管理能力居全省前列</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同等条件下，原国家知识产权试点城市、强县工程试点县（区）或传统知识产权保护试点县区、试点园区优先。</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eastAsia="zh-CN"/>
        </w:rPr>
        <w:t>③</w:t>
      </w:r>
      <w:r>
        <w:rPr>
          <w:rFonts w:hint="eastAsia" w:ascii="仿宋_GB2312" w:hAnsi="仿宋_GB2312" w:eastAsia="仿宋_GB2312" w:cs="仿宋_GB2312"/>
          <w:b w:val="0"/>
          <w:bCs w:val="0"/>
          <w:color w:val="auto"/>
          <w:sz w:val="32"/>
          <w:szCs w:val="32"/>
          <w:highlight w:val="none"/>
          <w:lang w:val="en-US" w:eastAsia="zh-CN"/>
        </w:rPr>
        <w:t>项目申报单位辖区内应当具有一家</w:t>
      </w:r>
      <w:r>
        <w:rPr>
          <w:rFonts w:hint="eastAsia" w:ascii="仿宋_GB2312" w:hAnsi="仿宋_GB2312" w:eastAsia="仿宋_GB2312" w:cs="仿宋_GB2312"/>
          <w:b w:val="0"/>
          <w:bCs w:val="0"/>
          <w:color w:val="auto"/>
          <w:sz w:val="32"/>
          <w:szCs w:val="32"/>
          <w:highlight w:val="none"/>
          <w:lang w:eastAsia="zh-CN"/>
        </w:rPr>
        <w:t>独立法人资格，</w:t>
      </w:r>
      <w:r>
        <w:rPr>
          <w:rFonts w:hint="eastAsia" w:ascii="仿宋_GB2312" w:hAnsi="仿宋_GB2312" w:eastAsia="仿宋_GB2312" w:cs="仿宋_GB2312"/>
          <w:b w:val="0"/>
          <w:bCs w:val="0"/>
          <w:color w:val="auto"/>
          <w:sz w:val="32"/>
          <w:szCs w:val="32"/>
          <w:highlight w:val="none"/>
          <w:lang w:val="en-US" w:eastAsia="zh-CN"/>
        </w:rPr>
        <w:t>具备知识产权创造、运用、保护和服务等</w:t>
      </w:r>
      <w:r>
        <w:rPr>
          <w:rFonts w:hint="eastAsia" w:ascii="仿宋_GB2312" w:hAnsi="仿宋_GB2312" w:eastAsia="仿宋_GB2312" w:cs="仿宋_GB2312"/>
          <w:b w:val="0"/>
          <w:bCs w:val="0"/>
          <w:color w:val="auto"/>
          <w:sz w:val="32"/>
          <w:szCs w:val="32"/>
          <w:highlight w:val="none"/>
        </w:rPr>
        <w:t>工作基础</w:t>
      </w:r>
      <w:r>
        <w:rPr>
          <w:rFonts w:hint="eastAsia" w:ascii="仿宋_GB2312" w:hAnsi="仿宋_GB2312" w:eastAsia="仿宋_GB2312" w:cs="仿宋_GB2312"/>
          <w:b w:val="0"/>
          <w:bCs w:val="0"/>
          <w:color w:val="auto"/>
          <w:sz w:val="32"/>
          <w:szCs w:val="32"/>
          <w:highlight w:val="none"/>
          <w:lang w:val="en-US" w:eastAsia="zh-CN"/>
        </w:rPr>
        <w:t>的企事业单位，并能具体承担项目实施执行。</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④</w:t>
      </w:r>
      <w:r>
        <w:rPr>
          <w:rFonts w:hint="default" w:ascii="仿宋_GB2312" w:hAnsi="仿宋_GB2312" w:eastAsia="仿宋_GB2312" w:cs="仿宋_GB2312"/>
          <w:b w:val="0"/>
          <w:bCs w:val="0"/>
          <w:color w:val="auto"/>
          <w:sz w:val="32"/>
          <w:szCs w:val="32"/>
          <w:highlight w:val="none"/>
          <w:lang w:eastAsia="zh-CN"/>
        </w:rPr>
        <w:t>项目申报单位和负责人</w:t>
      </w:r>
      <w:r>
        <w:rPr>
          <w:rFonts w:hint="eastAsia" w:ascii="仿宋_GB2312" w:hAnsi="仿宋_GB2312" w:eastAsia="仿宋_GB2312" w:cs="仿宋_GB2312"/>
          <w:b w:val="0"/>
          <w:bCs w:val="0"/>
          <w:color w:val="auto"/>
          <w:sz w:val="32"/>
          <w:szCs w:val="32"/>
          <w:highlight w:val="none"/>
          <w:lang w:val="en-US" w:eastAsia="zh-CN"/>
        </w:rPr>
        <w:t>及实施项目的企事业单位</w:t>
      </w:r>
      <w:r>
        <w:rPr>
          <w:rFonts w:hint="default" w:ascii="仿宋_GB2312" w:hAnsi="仿宋_GB2312" w:eastAsia="仿宋_GB2312" w:cs="仿宋_GB2312"/>
          <w:b w:val="0"/>
          <w:bCs w:val="0"/>
          <w:color w:val="auto"/>
          <w:sz w:val="32"/>
          <w:szCs w:val="32"/>
          <w:highlight w:val="none"/>
          <w:lang w:eastAsia="zh-CN"/>
        </w:rPr>
        <w:t>以往承担的项目无不良信用记录。</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（三）项目任务及绩效目标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该项目执行时间为1年，项目执行期间，申报单位需制定实施知识产权强国建设示范城市、县（区）、园区工作方案，因地制宜，打造标杆，深入实施创新驱动发展战略和知识产权强省建设战略，探索推进知识产权制度创新、管理创新、模式创新，加快构建以知识产权高质量发展为导向的保护和运用体系，知识产权综合实力居于全省中上水平，对标国家层面知识产权示范城市、县（区）、园区建设指标，打造知识产权要素集聚新高地，力争率先高标准建设知识产权示范城市、县（区）、园区，建设形成可复制可推广经验，达到示范引领效果。</w:t>
      </w:r>
    </w:p>
    <w:p>
      <w:pPr>
        <w:keepNext w:val="0"/>
        <w:keepLines w:val="0"/>
        <w:pageBreakBefore w:val="0"/>
        <w:widowControl w:val="0"/>
        <w:kinsoku/>
        <w:wordWrap/>
        <w:overflowPunct/>
        <w:topLinePunct w:val="0"/>
        <w:bidi w:val="0"/>
        <w:adjustRightInd w:val="0"/>
        <w:snapToGrid w:val="0"/>
        <w:spacing w:line="600" w:lineRule="exact"/>
        <w:ind w:firstLine="578"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w w:val="90"/>
          <w:sz w:val="32"/>
          <w:szCs w:val="32"/>
        </w:rPr>
        <w:t>（项目主管部门：知识产权保护运用处 咨询电话：0931-8533556）</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知识产权战略与政策研究</w:t>
      </w:r>
      <w:r>
        <w:rPr>
          <w:rFonts w:hint="eastAsia" w:ascii="黑体" w:hAnsi="黑体" w:eastAsia="黑体" w:cs="黑体"/>
          <w:b w:val="0"/>
          <w:bCs w:val="0"/>
          <w:sz w:val="32"/>
          <w:szCs w:val="32"/>
          <w:lang w:eastAsia="zh-CN"/>
        </w:rPr>
        <w:t>项目</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（一）支持方向</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围绕《甘肃省知识产权强省建设纲要（2021-2035年）》和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甘肃省</w:t>
      </w:r>
      <w:r>
        <w:rPr>
          <w:rFonts w:hint="eastAsia" w:ascii="仿宋_GB2312" w:hAnsi="仿宋_GB2312" w:eastAsia="仿宋_GB2312" w:cs="仿宋_GB2312"/>
          <w:sz w:val="32"/>
          <w:szCs w:val="32"/>
          <w:lang w:eastAsia="zh-CN"/>
        </w:rPr>
        <w:t>“十四五”</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保护和运用规划》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总结梳理甘肃省“十四五”</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保护和运用规划成效，</w:t>
      </w:r>
      <w:r>
        <w:rPr>
          <w:rFonts w:hint="eastAsia" w:ascii="仿宋_GB2312" w:hAnsi="仿宋_GB2312" w:eastAsia="仿宋_GB2312" w:cs="仿宋_GB2312"/>
          <w:sz w:val="32"/>
          <w:szCs w:val="32"/>
        </w:rPr>
        <w:t>分析</w:t>
      </w:r>
      <w:r>
        <w:rPr>
          <w:rFonts w:hint="eastAsia" w:ascii="仿宋_GB2312" w:hAnsi="仿宋_GB2312" w:eastAsia="仿宋_GB2312" w:cs="仿宋_GB2312"/>
          <w:sz w:val="32"/>
          <w:szCs w:val="32"/>
          <w:lang w:eastAsia="zh-CN"/>
        </w:rPr>
        <w:t>全省知识产权</w:t>
      </w:r>
      <w:r>
        <w:rPr>
          <w:rFonts w:hint="eastAsia" w:ascii="仿宋_GB2312" w:hAnsi="仿宋_GB2312" w:eastAsia="仿宋_GB2312" w:cs="仿宋_GB2312"/>
          <w:sz w:val="32"/>
          <w:szCs w:val="32"/>
        </w:rPr>
        <w:t>工作面临的总体形势，提出</w:t>
      </w:r>
      <w:r>
        <w:rPr>
          <w:rFonts w:hint="eastAsia" w:ascii="仿宋_GB2312" w:hAnsi="仿宋_GB2312" w:eastAsia="仿宋_GB2312" w:cs="仿宋_GB2312"/>
          <w:sz w:val="32"/>
          <w:szCs w:val="32"/>
          <w:lang w:eastAsia="zh-CN"/>
        </w:rPr>
        <w:t>新形势下</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val="en-US" w:eastAsia="zh-CN"/>
        </w:rPr>
        <w:t>强省建设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工作措施和</w:t>
      </w:r>
      <w:r>
        <w:rPr>
          <w:rFonts w:hint="eastAsia" w:ascii="仿宋_GB2312" w:hAnsi="仿宋_GB2312" w:eastAsia="仿宋_GB2312" w:cs="仿宋_GB2312"/>
          <w:sz w:val="32"/>
          <w:szCs w:val="32"/>
          <w:lang w:eastAsia="zh-CN"/>
        </w:rPr>
        <w:t>对策建议。</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围绕当前甘肃知识产权金融服务政策，对知识产权质押融资、专利保险等政策实施情况进行分析评估，并研究提出推动完善相关政策体系的意见建议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3.围绕当前甘肃知识产权工作实际，着眼全省知识产权高标准保护、高效益运用，研究提出提升传统领域、新兴领域知识产权保护和运用的政策措施。</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围绕知识产权局省会商机制和局市会商机制，开展强市、强县建设成效评估，提出共建知识产权强省、强市相关政策研究。</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围绕党的二十届三中全会提出的“建立高效的知识产权综合管理体制”作为“完善市场经济基础制度”的一项重要改革措施，分析目前知识产权管理体制运行中存在的问题，探索如何分类指导，建立权责清晰、分工合理、运转高效的知识产权综合管理体制，全面夯实甘肃省知识产权事业发展基础。</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围绕创新、品牌建设、人工智能等多角度知识产权高质量发展路径，构建创造、保护、运用等全链条支撑体系，提出知识产权支撑产业创新发展协同机制研究体系。</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7.围绕互联网对地理标志保护的影响，从法律和政策角度提出我省地理标志保护的对策和办法。</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8.围绕数字知识产权保护开展制度机制等方面的研究，为我省数字知识产权保护提供政策支撑。</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9.围绕加强专利密集型产品与商标品牌培育协同推进，切实提出工作措施和对策建议，助力甘肃打造一批以科技创新为支撑的知名商标品牌。</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bidi="ar"/>
        </w:rPr>
      </w:pPr>
      <w:r>
        <w:rPr>
          <w:rFonts w:hint="eastAsia" w:ascii="仿宋_GB2312" w:hAnsi="仿宋_GB2312" w:eastAsia="仿宋_GB2312" w:cs="仿宋_GB2312"/>
          <w:sz w:val="32"/>
          <w:szCs w:val="32"/>
          <w:shd w:val="clear" w:color="auto" w:fill="FFFFFF"/>
          <w:lang w:val="en-US" w:eastAsia="zh-CN"/>
        </w:rPr>
        <w:t>10.围绕军民融合服务对接开展政策研究，帮助地方产业了解军口工业知识产权信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息，助力地方产业转型升级，促进军民融合发展。</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11.围绕知识产权公共服务及服务业建设开展研究，进一步提升我省知识产权服务的便利化、规范化和标准化水平。</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12.围绕知识产权助力我省重点产业链高质量发展开展研究，建立完善知识产权服务全省重点产业关键核心技术政策体系和服务路径。</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）申报条件</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w:t>
      </w:r>
      <w:r>
        <w:rPr>
          <w:rFonts w:hint="eastAsia" w:ascii="仿宋_GB2312" w:hAnsi="仿宋_GB2312" w:eastAsia="仿宋_GB2312" w:cs="仿宋_GB2312"/>
          <w:sz w:val="32"/>
          <w:szCs w:val="32"/>
        </w:rPr>
        <w:t>报单位应具有良好的知识产权工作基础，有专门从事知识产权研究工作的专业人才和研究团队，</w:t>
      </w:r>
      <w:r>
        <w:rPr>
          <w:rFonts w:hint="eastAsia" w:ascii="仿宋_GB2312" w:hAnsi="仿宋_GB2312" w:eastAsia="仿宋_GB2312" w:cs="仿宋_GB2312"/>
          <w:kern w:val="0"/>
          <w:sz w:val="32"/>
          <w:szCs w:val="32"/>
        </w:rPr>
        <w:t>须熟悉知识产权工作，具备较高的知识产权理论、政策水平或实践经验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可2家单位/部门（不超过2家）共同申报，但须确定一家牵头单位</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牵头单位需具备独立法人资格。</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eastAsia="zh-CN"/>
        </w:rPr>
        <w:t>项目申报单位和负责人以往承担的研究项目无不良信用记录。</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项目任务及绩效目标</w:t>
      </w:r>
    </w:p>
    <w:p>
      <w:pPr>
        <w:keepNext w:val="0"/>
        <w:keepLines w:val="0"/>
        <w:pageBreakBefore w:val="0"/>
        <w:widowControl w:val="0"/>
        <w:kinsoku/>
        <w:wordWrap/>
        <w:overflowPunct/>
        <w:topLinePunct w:val="0"/>
        <w:bidi w:val="0"/>
        <w:spacing w:line="60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执行时间为1年，项目执行期间，申报单位需按照省市场监督管理局要求，围绕项目重点研究方向，坚持理论研究与应用对策研究相结合，注重针对性和实用性，力求创新性和前瞻性，通过深入分析和调查研究，提出具有参考价值的对策建议，完成重点研究方向中的相关内容，并形成</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万字以上的课题研究报告以及5千字以内的成果摘要等理论研究成果。</w:t>
      </w:r>
    </w:p>
    <w:p>
      <w:pPr>
        <w:keepNext w:val="0"/>
        <w:keepLines w:val="0"/>
        <w:pageBreakBefore w:val="0"/>
        <w:widowControl w:val="0"/>
        <w:kinsoku/>
        <w:wordWrap/>
        <w:overflowPunct/>
        <w:topLinePunct w:val="0"/>
        <w:bidi w:val="0"/>
        <w:adjustRightInd w:val="0"/>
        <w:snapToGrid w:val="0"/>
        <w:spacing w:line="600" w:lineRule="exact"/>
        <w:ind w:firstLine="578"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w w:val="90"/>
          <w:sz w:val="32"/>
          <w:szCs w:val="32"/>
        </w:rPr>
        <w:t>（</w:t>
      </w:r>
      <w:r>
        <w:rPr>
          <w:rFonts w:hint="eastAsia" w:ascii="仿宋_GB2312" w:hAnsi="仿宋_GB2312" w:eastAsia="仿宋_GB2312" w:cs="仿宋_GB2312"/>
          <w:b/>
          <w:bCs/>
          <w:sz w:val="32"/>
          <w:szCs w:val="32"/>
          <w:lang w:eastAsia="zh-CN"/>
        </w:rPr>
        <w:t>项目主管部门：支持方向</w:t>
      </w:r>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lang w:eastAsia="zh-CN"/>
        </w:rPr>
        <w:t>知识产权保护运用处 咨询电话：0931-8533556；支持方向</w:t>
      </w:r>
      <w:r>
        <w:rPr>
          <w:rFonts w:hint="eastAsia" w:ascii="仿宋_GB2312" w:hAnsi="仿宋_GB2312" w:eastAsia="仿宋_GB2312" w:cs="仿宋_GB2312"/>
          <w:b/>
          <w:bCs/>
          <w:sz w:val="32"/>
          <w:szCs w:val="32"/>
          <w:lang w:val="en-US" w:eastAsia="zh-CN"/>
        </w:rPr>
        <w:t>7-</w:t>
      </w: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2</w:t>
      </w:r>
      <w:bookmarkStart w:id="0" w:name="_GoBack"/>
      <w:bookmarkEnd w:id="0"/>
      <w:r>
        <w:rPr>
          <w:rFonts w:hint="eastAsia" w:ascii="仿宋_GB2312" w:hAnsi="仿宋_GB2312" w:eastAsia="仿宋_GB2312" w:cs="仿宋_GB2312"/>
          <w:b/>
          <w:bCs/>
          <w:sz w:val="32"/>
          <w:szCs w:val="32"/>
          <w:lang w:val="en-US" w:eastAsia="zh-CN"/>
        </w:rPr>
        <w:t>，商标专利监督管理处 咨询电话：0931-8533507</w:t>
      </w:r>
      <w:r>
        <w:rPr>
          <w:rFonts w:hint="eastAsia" w:ascii="仿宋_GB2312" w:hAnsi="仿宋_GB2312" w:eastAsia="仿宋_GB2312" w:cs="仿宋_GB2312"/>
          <w:b/>
          <w:bCs/>
          <w:sz w:val="32"/>
          <w:szCs w:val="32"/>
          <w:lang w:eastAsia="zh-CN"/>
        </w:rPr>
        <w:t>）</w:t>
      </w:r>
    </w:p>
    <w:p>
      <w:pPr>
        <w:keepNext w:val="0"/>
        <w:keepLines w:val="0"/>
        <w:pageBreakBefore w:val="0"/>
        <w:kinsoku/>
        <w:wordWrap/>
        <w:overflowPunct/>
        <w:topLinePunct w:val="0"/>
        <w:bidi w:val="0"/>
        <w:spacing w:line="240" w:lineRule="auto"/>
        <w:ind w:left="0" w:leftChars="0" w:firstLine="640" w:firstLineChars="200"/>
        <w:jc w:val="both"/>
        <w:outlineLvl w:val="9"/>
        <w:rPr>
          <w:rFonts w:hint="default" w:ascii="仿宋_GB2312" w:hAnsi="仿宋_GB2312" w:eastAsia="仿宋_GB2312" w:cs="仿宋_GB2312"/>
          <w:sz w:val="32"/>
          <w:szCs w:val="32"/>
          <w:lang w:eastAsia="zh-CN"/>
        </w:rPr>
      </w:pPr>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OTEyZmQyZGI4NWE3ZGU4MTI5NDNhZTdlMmFkZjYifQ=="/>
  </w:docVars>
  <w:rsids>
    <w:rsidRoot w:val="00B96BF0"/>
    <w:rsid w:val="00095B56"/>
    <w:rsid w:val="0023471D"/>
    <w:rsid w:val="00784905"/>
    <w:rsid w:val="009833DB"/>
    <w:rsid w:val="00B96BF0"/>
    <w:rsid w:val="00F32CEA"/>
    <w:rsid w:val="00FD0713"/>
    <w:rsid w:val="01082A63"/>
    <w:rsid w:val="01B52B2A"/>
    <w:rsid w:val="02780B5A"/>
    <w:rsid w:val="027C6CBF"/>
    <w:rsid w:val="02BC06F7"/>
    <w:rsid w:val="0341183B"/>
    <w:rsid w:val="04060184"/>
    <w:rsid w:val="04070D75"/>
    <w:rsid w:val="04583B49"/>
    <w:rsid w:val="046C38A1"/>
    <w:rsid w:val="04F06853"/>
    <w:rsid w:val="05635B80"/>
    <w:rsid w:val="067640CA"/>
    <w:rsid w:val="06BD4832"/>
    <w:rsid w:val="06CA1C3A"/>
    <w:rsid w:val="06FF0B25"/>
    <w:rsid w:val="07106AB0"/>
    <w:rsid w:val="07C35118"/>
    <w:rsid w:val="07C448E0"/>
    <w:rsid w:val="088E12BB"/>
    <w:rsid w:val="089443D9"/>
    <w:rsid w:val="08B1584B"/>
    <w:rsid w:val="0964433A"/>
    <w:rsid w:val="09EF466C"/>
    <w:rsid w:val="09F41A21"/>
    <w:rsid w:val="0A7A0EEC"/>
    <w:rsid w:val="0B2B572A"/>
    <w:rsid w:val="0B527587"/>
    <w:rsid w:val="0B9875CF"/>
    <w:rsid w:val="0C030B1B"/>
    <w:rsid w:val="0C4A5616"/>
    <w:rsid w:val="0C553BD6"/>
    <w:rsid w:val="0D3E7E8B"/>
    <w:rsid w:val="0D80289A"/>
    <w:rsid w:val="0DF34B92"/>
    <w:rsid w:val="0F5207FE"/>
    <w:rsid w:val="0F552589"/>
    <w:rsid w:val="0FDC34CE"/>
    <w:rsid w:val="104228B4"/>
    <w:rsid w:val="104E1C4A"/>
    <w:rsid w:val="108760B4"/>
    <w:rsid w:val="1093087B"/>
    <w:rsid w:val="10AF74F4"/>
    <w:rsid w:val="10FA176E"/>
    <w:rsid w:val="1109252C"/>
    <w:rsid w:val="1135426E"/>
    <w:rsid w:val="11993736"/>
    <w:rsid w:val="12131541"/>
    <w:rsid w:val="12304775"/>
    <w:rsid w:val="12341B8F"/>
    <w:rsid w:val="12AA1FAB"/>
    <w:rsid w:val="1392690B"/>
    <w:rsid w:val="144E2AFE"/>
    <w:rsid w:val="1533423D"/>
    <w:rsid w:val="15C76842"/>
    <w:rsid w:val="169E73DD"/>
    <w:rsid w:val="16A15658"/>
    <w:rsid w:val="16CA4A70"/>
    <w:rsid w:val="17C574BF"/>
    <w:rsid w:val="184B6E0A"/>
    <w:rsid w:val="18651E87"/>
    <w:rsid w:val="198C5B01"/>
    <w:rsid w:val="19E97394"/>
    <w:rsid w:val="1A7E152E"/>
    <w:rsid w:val="1AC5139F"/>
    <w:rsid w:val="1AE40ED2"/>
    <w:rsid w:val="1BB61ADB"/>
    <w:rsid w:val="1BF36552"/>
    <w:rsid w:val="1D797BCD"/>
    <w:rsid w:val="1DB265BA"/>
    <w:rsid w:val="1DCC7B46"/>
    <w:rsid w:val="1E356DBB"/>
    <w:rsid w:val="1F5FD391"/>
    <w:rsid w:val="1F690DC1"/>
    <w:rsid w:val="201C43DE"/>
    <w:rsid w:val="205D6124"/>
    <w:rsid w:val="219228C7"/>
    <w:rsid w:val="22162105"/>
    <w:rsid w:val="224F005F"/>
    <w:rsid w:val="22AD5FDE"/>
    <w:rsid w:val="22B6434F"/>
    <w:rsid w:val="238A10C7"/>
    <w:rsid w:val="23BA336A"/>
    <w:rsid w:val="241D6006"/>
    <w:rsid w:val="24D4384B"/>
    <w:rsid w:val="24FD4C80"/>
    <w:rsid w:val="25443786"/>
    <w:rsid w:val="25D63526"/>
    <w:rsid w:val="26213F33"/>
    <w:rsid w:val="268836A9"/>
    <w:rsid w:val="27DC102B"/>
    <w:rsid w:val="27E16500"/>
    <w:rsid w:val="27E86670"/>
    <w:rsid w:val="28F442B6"/>
    <w:rsid w:val="290760F5"/>
    <w:rsid w:val="29140A68"/>
    <w:rsid w:val="294C3069"/>
    <w:rsid w:val="2A34094C"/>
    <w:rsid w:val="2A344230"/>
    <w:rsid w:val="2A7E0C6C"/>
    <w:rsid w:val="2A923B77"/>
    <w:rsid w:val="2A9C0612"/>
    <w:rsid w:val="2BD00413"/>
    <w:rsid w:val="2BD82AD0"/>
    <w:rsid w:val="2D0A2A86"/>
    <w:rsid w:val="2D266B90"/>
    <w:rsid w:val="2D334470"/>
    <w:rsid w:val="2D5D65E9"/>
    <w:rsid w:val="2DA91F5B"/>
    <w:rsid w:val="2DBD161D"/>
    <w:rsid w:val="2E9C198E"/>
    <w:rsid w:val="2ED26D12"/>
    <w:rsid w:val="2F124A5D"/>
    <w:rsid w:val="2F8F1631"/>
    <w:rsid w:val="2FC6644C"/>
    <w:rsid w:val="318C5734"/>
    <w:rsid w:val="31BC7933"/>
    <w:rsid w:val="31E47226"/>
    <w:rsid w:val="323E130B"/>
    <w:rsid w:val="32DB45C0"/>
    <w:rsid w:val="3310784D"/>
    <w:rsid w:val="332E05E1"/>
    <w:rsid w:val="33AE0FB1"/>
    <w:rsid w:val="343B681A"/>
    <w:rsid w:val="34931177"/>
    <w:rsid w:val="34DD0DD9"/>
    <w:rsid w:val="34DF23BD"/>
    <w:rsid w:val="351A2299"/>
    <w:rsid w:val="35861B11"/>
    <w:rsid w:val="35C6660D"/>
    <w:rsid w:val="36520C12"/>
    <w:rsid w:val="36EF213C"/>
    <w:rsid w:val="37244837"/>
    <w:rsid w:val="373C3120"/>
    <w:rsid w:val="375C0EFD"/>
    <w:rsid w:val="3777050F"/>
    <w:rsid w:val="37DFAEC1"/>
    <w:rsid w:val="385539F8"/>
    <w:rsid w:val="3866785A"/>
    <w:rsid w:val="38EA6CAA"/>
    <w:rsid w:val="39136EF2"/>
    <w:rsid w:val="393C5FD3"/>
    <w:rsid w:val="393F0EFB"/>
    <w:rsid w:val="394C1541"/>
    <w:rsid w:val="39673A7E"/>
    <w:rsid w:val="3A82601C"/>
    <w:rsid w:val="3A91102B"/>
    <w:rsid w:val="3B971F9F"/>
    <w:rsid w:val="3BB4390F"/>
    <w:rsid w:val="3C1B1541"/>
    <w:rsid w:val="3C3C292A"/>
    <w:rsid w:val="3C676DAA"/>
    <w:rsid w:val="3CD71DCB"/>
    <w:rsid w:val="3D1B4060"/>
    <w:rsid w:val="3DE802E5"/>
    <w:rsid w:val="3DFA2A81"/>
    <w:rsid w:val="3ED22D58"/>
    <w:rsid w:val="3EF76798"/>
    <w:rsid w:val="41CC707A"/>
    <w:rsid w:val="42C54DBC"/>
    <w:rsid w:val="43372F21"/>
    <w:rsid w:val="439F0694"/>
    <w:rsid w:val="43AE47F6"/>
    <w:rsid w:val="43CA76D2"/>
    <w:rsid w:val="43E55B35"/>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F2448"/>
    <w:rsid w:val="50B6045A"/>
    <w:rsid w:val="50C46E84"/>
    <w:rsid w:val="51BE3EE3"/>
    <w:rsid w:val="53121921"/>
    <w:rsid w:val="534B302A"/>
    <w:rsid w:val="5356503E"/>
    <w:rsid w:val="53972CA4"/>
    <w:rsid w:val="53D42942"/>
    <w:rsid w:val="549346E0"/>
    <w:rsid w:val="54B82B2D"/>
    <w:rsid w:val="54FE3F74"/>
    <w:rsid w:val="55054BDB"/>
    <w:rsid w:val="55192A45"/>
    <w:rsid w:val="55403DD8"/>
    <w:rsid w:val="55647F46"/>
    <w:rsid w:val="55A15034"/>
    <w:rsid w:val="55D40208"/>
    <w:rsid w:val="55DF4EA3"/>
    <w:rsid w:val="56EC7345"/>
    <w:rsid w:val="5753390A"/>
    <w:rsid w:val="57E41B5C"/>
    <w:rsid w:val="57F167B1"/>
    <w:rsid w:val="58066178"/>
    <w:rsid w:val="58156E47"/>
    <w:rsid w:val="588D4006"/>
    <w:rsid w:val="58CBAF09"/>
    <w:rsid w:val="5B967535"/>
    <w:rsid w:val="5C7F582C"/>
    <w:rsid w:val="5C9F1A5B"/>
    <w:rsid w:val="5CD37E0F"/>
    <w:rsid w:val="5CF27109"/>
    <w:rsid w:val="5D251EB3"/>
    <w:rsid w:val="5D504791"/>
    <w:rsid w:val="5DA420EA"/>
    <w:rsid w:val="5E4B2C9B"/>
    <w:rsid w:val="5E82579C"/>
    <w:rsid w:val="5EE42D62"/>
    <w:rsid w:val="5EE84569"/>
    <w:rsid w:val="5F0A208F"/>
    <w:rsid w:val="5F62580A"/>
    <w:rsid w:val="5F7159A1"/>
    <w:rsid w:val="600B130B"/>
    <w:rsid w:val="6017459E"/>
    <w:rsid w:val="602030EA"/>
    <w:rsid w:val="603E5D60"/>
    <w:rsid w:val="610E3568"/>
    <w:rsid w:val="61211B75"/>
    <w:rsid w:val="61723647"/>
    <w:rsid w:val="61912A14"/>
    <w:rsid w:val="61B33742"/>
    <w:rsid w:val="62060476"/>
    <w:rsid w:val="63A93C25"/>
    <w:rsid w:val="63BF6EB0"/>
    <w:rsid w:val="641937E6"/>
    <w:rsid w:val="641C0066"/>
    <w:rsid w:val="6421400C"/>
    <w:rsid w:val="64350099"/>
    <w:rsid w:val="656D1B8B"/>
    <w:rsid w:val="65F30503"/>
    <w:rsid w:val="6613088F"/>
    <w:rsid w:val="66227635"/>
    <w:rsid w:val="66D42DA9"/>
    <w:rsid w:val="66F8405A"/>
    <w:rsid w:val="66FE07D4"/>
    <w:rsid w:val="67EE13CA"/>
    <w:rsid w:val="692B6799"/>
    <w:rsid w:val="69BF015F"/>
    <w:rsid w:val="69FB1A35"/>
    <w:rsid w:val="6A760E35"/>
    <w:rsid w:val="6B370537"/>
    <w:rsid w:val="6BA25007"/>
    <w:rsid w:val="6BB457F5"/>
    <w:rsid w:val="6D1C14A9"/>
    <w:rsid w:val="6D753DB4"/>
    <w:rsid w:val="6D8C4396"/>
    <w:rsid w:val="6DB775CC"/>
    <w:rsid w:val="6E21619B"/>
    <w:rsid w:val="6ED98264"/>
    <w:rsid w:val="6EE13CEA"/>
    <w:rsid w:val="6F5B7507"/>
    <w:rsid w:val="6FECB487"/>
    <w:rsid w:val="70443513"/>
    <w:rsid w:val="706C0832"/>
    <w:rsid w:val="70AB2343"/>
    <w:rsid w:val="70EC7791"/>
    <w:rsid w:val="719A006A"/>
    <w:rsid w:val="71AE00F3"/>
    <w:rsid w:val="71D42D6F"/>
    <w:rsid w:val="724275AE"/>
    <w:rsid w:val="72657950"/>
    <w:rsid w:val="72674D87"/>
    <w:rsid w:val="72ED72C5"/>
    <w:rsid w:val="730B55EA"/>
    <w:rsid w:val="738C1FB1"/>
    <w:rsid w:val="753762F1"/>
    <w:rsid w:val="756557F7"/>
    <w:rsid w:val="76264880"/>
    <w:rsid w:val="763634B4"/>
    <w:rsid w:val="76C5524E"/>
    <w:rsid w:val="772D1756"/>
    <w:rsid w:val="777A3315"/>
    <w:rsid w:val="77C8653B"/>
    <w:rsid w:val="77FBB9E0"/>
    <w:rsid w:val="78C901B0"/>
    <w:rsid w:val="7917634B"/>
    <w:rsid w:val="79DA7CCC"/>
    <w:rsid w:val="7A42427C"/>
    <w:rsid w:val="7A4A0B73"/>
    <w:rsid w:val="7A7BFB21"/>
    <w:rsid w:val="7AA01439"/>
    <w:rsid w:val="7AD40409"/>
    <w:rsid w:val="7AF06039"/>
    <w:rsid w:val="7B8F0DE0"/>
    <w:rsid w:val="7BD40BE0"/>
    <w:rsid w:val="7BEC2D4B"/>
    <w:rsid w:val="7BF2446D"/>
    <w:rsid w:val="7BF6695B"/>
    <w:rsid w:val="7CAB56F9"/>
    <w:rsid w:val="7CAE374C"/>
    <w:rsid w:val="7CBF9382"/>
    <w:rsid w:val="7CE62B27"/>
    <w:rsid w:val="7D834626"/>
    <w:rsid w:val="7DBDEEFF"/>
    <w:rsid w:val="7DF8C27E"/>
    <w:rsid w:val="7E1E68D3"/>
    <w:rsid w:val="7E7255E6"/>
    <w:rsid w:val="7ED22E34"/>
    <w:rsid w:val="7EDB5815"/>
    <w:rsid w:val="7EFFEC57"/>
    <w:rsid w:val="7F4B324E"/>
    <w:rsid w:val="7FEE36B3"/>
    <w:rsid w:val="96FFD91A"/>
    <w:rsid w:val="A5FEB87C"/>
    <w:rsid w:val="ACFE390C"/>
    <w:rsid w:val="AFA3F740"/>
    <w:rsid w:val="B5FF23C0"/>
    <w:rsid w:val="B75F6E4C"/>
    <w:rsid w:val="B7BDD967"/>
    <w:rsid w:val="BB986508"/>
    <w:rsid w:val="BFEFAEAD"/>
    <w:rsid w:val="DEDFC9CE"/>
    <w:rsid w:val="DEE3CCE1"/>
    <w:rsid w:val="E7FF4646"/>
    <w:rsid w:val="EFFF57CF"/>
    <w:rsid w:val="F77DDE01"/>
    <w:rsid w:val="F7F7D279"/>
    <w:rsid w:val="FBFD3AE4"/>
    <w:rsid w:val="FDEAFA44"/>
    <w:rsid w:val="FDFF092D"/>
    <w:rsid w:val="FF5123ED"/>
    <w:rsid w:val="FFD6F0CA"/>
    <w:rsid w:val="FFFEA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1579</Words>
  <Characters>1597</Characters>
  <Lines>115</Lines>
  <Paragraphs>32</Paragraphs>
  <TotalTime>6</TotalTime>
  <ScaleCrop>false</ScaleCrop>
  <LinksUpToDate>false</LinksUpToDate>
  <CharactersWithSpaces>1597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2021-05-15T09:31:00Z</dcterms:created>
  <dc:creator>pc</dc:creator>
  <cp:lastModifiedBy>gssscj</cp:lastModifiedBy>
  <cp:lastPrinted>2025-06-13T09:34:37Z</cp:lastPrinted>
  <dcterms:modified xsi:type="dcterms:W3CDTF">2025-06-13T15:33:06Z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7628F0C240BF4F61A0587AC1F1072B55_12</vt:lpwstr>
  </property>
  <property fmtid="{D5CDD505-2E9C-101B-9397-08002B2CF9AE}" pid="4" name="KSOTemplateDocerSaveRecord">
    <vt:lpwstr>eyJoZGlkIjoiZWVkOTEyZmQyZGI4NWE3ZGU4MTI5NDNhZTdlMmFkZjYiLCJ1c2VySWQiOiIzMjI2ODQxNzcifQ==</vt:lpwstr>
  </property>
</Properties>
</file>